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1</w:t>
      </w:r>
    </w:p>
    <w:p>
      <w:pPr>
        <w:pStyle w:val="Normal"/>
        <w:rPr/>
      </w:pPr>
      <w:r>
        <w:rPr/>
        <w:t>Projekt polega na stworzeniu nowego oprogramowania, w ramach tego projektu wyróżniono podzadania (tabela)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"/>
        <w:gridCol w:w="1875"/>
        <w:gridCol w:w="1384"/>
        <w:gridCol w:w="1559"/>
        <w:gridCol w:w="1843"/>
        <w:gridCol w:w="1666"/>
      </w:tblGrid>
      <w:tr>
        <w:trPr/>
        <w:tc>
          <w:tcPr>
            <w:tcW w:w="9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Zadanie</w:t>
            </w:r>
          </w:p>
        </w:tc>
        <w:tc>
          <w:tcPr>
            <w:tcW w:w="18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3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Poprzedniki</w:t>
            </w:r>
          </w:p>
        </w:tc>
        <w:tc>
          <w:tcPr>
            <w:tcW w:w="506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Czas trwania zadnia</w:t>
            </w:r>
          </w:p>
        </w:tc>
      </w:tr>
      <w:tr>
        <w:trPr/>
        <w:tc>
          <w:tcPr>
            <w:tcW w:w="9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Najbardziej prawdopodobny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pesymistyczny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Stworzenie wstępnych  założeń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Z2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Projekt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oprogramowania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Z3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Programowanie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Z1, Z2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Z4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Testowanie i poprawianie błędów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Z2, Z3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Z5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Stworzenie dokumentacji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Z3, Z4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Z6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Promocja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Z7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Produkcja opakowań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Z5, Z6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Z8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Z4, Z2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/>
              <w:t>0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Z10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wyznaczyć ścieżkę krytyczną wykorzystując metodę PERT i odchylenie standardowe.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2</w:t>
      </w:r>
    </w:p>
    <w:p>
      <w:pPr>
        <w:pStyle w:val="Normal"/>
        <w:rPr/>
      </w:pPr>
      <w:r>
        <w:rPr/>
        <w:t>Projekt polega na prostego komponentu mechanicznego, w ramach tego projektu wyróżniono podzadania (tabela)</w:t>
      </w:r>
    </w:p>
    <w:tbl>
      <w:tblPr>
        <w:tblStyle w:val="Tabela-Siatk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2"/>
        <w:gridCol w:w="1833"/>
        <w:gridCol w:w="1417"/>
        <w:gridCol w:w="1559"/>
        <w:gridCol w:w="1844"/>
        <w:gridCol w:w="1558"/>
      </w:tblGrid>
      <w:tr>
        <w:trPr>
          <w:trHeight w:val="65" w:hRule="atLeast"/>
        </w:trPr>
        <w:tc>
          <w:tcPr>
            <w:tcW w:w="12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183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Poprzedniki</w:t>
            </w:r>
          </w:p>
        </w:tc>
        <w:tc>
          <w:tcPr>
            <w:tcW w:w="49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Czas trwania</w:t>
            </w:r>
          </w:p>
        </w:tc>
      </w:tr>
      <w:tr>
        <w:trPr>
          <w:trHeight w:val="65" w:hRule="atLeast"/>
        </w:trPr>
        <w:tc>
          <w:tcPr>
            <w:tcW w:w="12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Najbardziej prawdopodobny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pesymistyczny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Opracowanie schematu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32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Opracowanie konstrukcji mechanicznej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Zaprojektowanie płytek drukowanych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Zakup podzespołów elektronicznych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29 dni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Wykonanie obudowy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A, 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Montaż podzespołów na płytkach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C, 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Uruchamianie urządzenia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25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Montaż płytek w obudowie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F, G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Testy końcowe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Promocja urządzenia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 dni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wyznaczyć ścieżkę krytyczną korzystając z metody PERT i odchylenie standardowe.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3</w:t>
      </w:r>
    </w:p>
    <w:p>
      <w:pPr>
        <w:pStyle w:val="Normal"/>
        <w:rPr/>
      </w:pPr>
      <w:r>
        <w:rPr/>
        <w:t>Projekt polega na budowie domu, w ramach tego projektu wyróżniono podzadania (tabela)</w:t>
      </w:r>
    </w:p>
    <w:tbl>
      <w:tblPr>
        <w:tblStyle w:val="Tabela-Siatka"/>
        <w:tblW w:w="75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2"/>
        <w:gridCol w:w="3534"/>
        <w:gridCol w:w="1418"/>
        <w:gridCol w:w="1315"/>
      </w:tblGrid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Czas trwania 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Poprzedniki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Poszukiwanie działki pod budowę domu (analiza lokalizacji)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Przygotowanie kosztorysu budowy domu (analiza wykonalności finansowej)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Złożenie wniosku kredytowego/procedura kredytowa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 xml:space="preserve">30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Kupno działki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Wystąpienie o techniczne warunki przyłączenia do sieci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A, B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Przygotowanie projektu budowlanego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C, D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Uzgodnienia projektu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Uzyskanie pozwolenia na budowę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F, G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Wybór wykonawcy robót (negocjacje z oferentami zakończone zawarciem umów o wykonanie robót i dostaw)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Zawiadomienie o rozpoczęciu prac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Rozpoczęcie prac przygotowawczych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H, J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Kupno materiałów budowlanych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Budowa domu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Zakończenie budowy/Inwentaryzacja powykonawcza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Zakup materiałów wykończeniowych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Wykończenie domu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Zakup sprzętu RTV/AGD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Zawiadomienie o zakończeniu budowy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Zameldowanie się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</w:tr>
      <w:tr>
        <w:trPr/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Przeprowadzka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wyznaczyć ścieżkę krytyczną korzystając z metody CPM.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4</w:t>
      </w:r>
    </w:p>
    <w:p>
      <w:pPr>
        <w:pStyle w:val="Normal"/>
        <w:rPr/>
      </w:pPr>
      <w:r>
        <w:rPr/>
        <w:t>Projekt polega na prostego urządzenia elektronicznego, w ramach tego projektu wyróżniono podzadania (tabela)</w:t>
      </w:r>
    </w:p>
    <w:tbl>
      <w:tblPr>
        <w:tblStyle w:val="Tabela-Siatka"/>
        <w:tblW w:w="97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1"/>
        <w:gridCol w:w="2684"/>
        <w:gridCol w:w="1416"/>
        <w:gridCol w:w="1559"/>
        <w:gridCol w:w="1561"/>
        <w:gridCol w:w="1276"/>
      </w:tblGrid>
      <w:tr>
        <w:trPr/>
        <w:tc>
          <w:tcPr>
            <w:tcW w:w="12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26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Poprzedniki</w:t>
            </w:r>
          </w:p>
        </w:tc>
        <w:tc>
          <w:tcPr>
            <w:tcW w:w="439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Czas trwania</w:t>
            </w:r>
          </w:p>
        </w:tc>
      </w:tr>
      <w:tr>
        <w:trPr/>
        <w:tc>
          <w:tcPr>
            <w:tcW w:w="12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Najbardziej </w:t>
            </w:r>
            <w:bookmarkStart w:id="0" w:name="_GoBack"/>
            <w:bookmarkEnd w:id="0"/>
            <w:r>
              <w:rPr>
                <w:b/>
              </w:rPr>
              <w:t>prawdopodobny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pesymistyczny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Rozpoczęcie projektu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Wyznaczenie kierownictwa projektu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Zdefiniowanie ograniczeń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Utworzyć zespół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Opracować harmonogram projektu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Przygotować budżet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Zaplanować przebieg prac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Opracować plan zarządzania konfiguracją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Opracować plan zarządzania zasobami ludzkimi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C, E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Zorganizować administrację kont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Złożyć konfigurację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F, I, J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Wdrożyć system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Przeprowadzić szkolenie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G, H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dni</w:t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Dystrybucja dokumentacji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 dni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 dni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 dni</w:t>
            </w:r>
          </w:p>
        </w:tc>
      </w:tr>
    </w:tbl>
    <w:p>
      <w:pPr>
        <w:pStyle w:val="Normal"/>
        <w:rPr>
          <w:rFonts w:ascii="TTE2539968t00" w:hAnsi="TTE2539968t00" w:cs="TTE2539968t00"/>
        </w:rPr>
      </w:pPr>
      <w:r>
        <w:rPr>
          <w:rFonts w:cs="TTE2539968t00" w:ascii="TTE2539968t00" w:hAnsi="TTE2539968t00"/>
        </w:rPr>
      </w:r>
    </w:p>
    <w:p>
      <w:pPr>
        <w:pStyle w:val="Normal"/>
        <w:rPr>
          <w:rFonts w:ascii="TTE2539968t00" w:hAnsi="TTE2539968t00" w:cs="TTE2539968t00"/>
        </w:rPr>
      </w:pPr>
      <w:r>
        <w:rPr>
          <w:rFonts w:cs="TTE2539968t00" w:ascii="TTE2539968t00" w:hAnsi="TTE2539968t00"/>
        </w:rPr>
        <w:t>Jaki jest całkowity czas trwania projektu? Wyznaczyć ścieżkę krytyczną w oparciu o metodę PERT i odchylenie standardowe.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Zadanie 5</w:t>
      </w:r>
    </w:p>
    <w:p>
      <w:pPr>
        <w:pStyle w:val="Normal"/>
        <w:rPr/>
      </w:pPr>
      <w:r>
        <w:rPr/>
        <w:t>Projekt polega na otwarciu wystawy poświęconej najnowszym technologiom informatycznym, w ramach tego projektu wyróżniono podzadania (tabela)</w:t>
      </w:r>
    </w:p>
    <w:tbl>
      <w:tblPr>
        <w:tblStyle w:val="Tabela-Siatka"/>
        <w:tblW w:w="8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2"/>
        <w:gridCol w:w="3494"/>
        <w:gridCol w:w="1458"/>
        <w:gridCol w:w="1366"/>
        <w:gridCol w:w="1315"/>
      </w:tblGrid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Oznaczenie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zadania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Czas trwania 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Poprzedniki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Następniki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Wybór lokalizacji wystawy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C, F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owanie eksponatów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terenu wystawy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 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stoisk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Dostawa eksponatów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obsługi stoisk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Urządzenie stoisk wystawowych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D, E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Otwarcie wystawy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F, G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Wysłanie zaproszeń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</w:t>
            </w:r>
          </w:p>
        </w:tc>
      </w:tr>
      <w:tr>
        <w:trPr/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Promocja wystawy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</w:t>
            </w:r>
          </w:p>
        </w:tc>
      </w:tr>
    </w:tbl>
    <w:p>
      <w:pPr>
        <w:pStyle w:val="Normal"/>
        <w:rPr/>
      </w:pPr>
      <w:r>
        <w:rPr/>
        <w:t>Wyznaczyć ścieżkę krytyczną metodą CPM.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TE2539968t0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e18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c5777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c57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c57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E0A8-1971-442B-85EE-6044F13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LibreOffice/6.1.1.2$Windows_x86 LibreOffice_project/5d19a1bfa650b796764388cd8b33a5af1f5baa1b</Application>
  <Pages>5</Pages>
  <Words>763</Words>
  <Characters>3630</Characters>
  <CharactersWithSpaces>4016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2016-11-04T14:42:00Z</dcterms:created>
  <dc:creator>UWM</dc:creator>
  <dc:description/>
  <dc:language>pl-PL</dc:language>
  <cp:lastModifiedBy/>
  <dcterms:modified xsi:type="dcterms:W3CDTF">2018-10-31T10:19:00Z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