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DFA" w:rsidRPr="00616DFA" w:rsidRDefault="00616DFA" w:rsidP="00E14D9A">
      <w:pPr>
        <w:ind w:left="360"/>
        <w:rPr>
          <w:b/>
          <w:sz w:val="26"/>
          <w:szCs w:val="26"/>
        </w:rPr>
      </w:pPr>
      <w:r w:rsidRPr="00616DFA">
        <w:rPr>
          <w:b/>
          <w:sz w:val="26"/>
          <w:szCs w:val="26"/>
        </w:rPr>
        <w:t>Zagadnienia egzaminacyjne z Projektowania Systemów Informatycznych</w:t>
      </w:r>
    </w:p>
    <w:p w:rsidR="00616DFA" w:rsidRDefault="00616DFA" w:rsidP="00E14D9A">
      <w:pPr>
        <w:ind w:left="360"/>
        <w:rPr>
          <w:sz w:val="20"/>
          <w:szCs w:val="20"/>
        </w:rPr>
      </w:pPr>
    </w:p>
    <w:p w:rsidR="00234D26" w:rsidRPr="009F2E89" w:rsidRDefault="00234D26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Wyjaśnić różnicę między notacją, językiem a metodyką.</w:t>
      </w:r>
    </w:p>
    <w:p w:rsidR="00234D26" w:rsidRPr="009F2E89" w:rsidRDefault="00234D26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Wyjaśnić różnicę między modelem a diagramem.</w:t>
      </w:r>
    </w:p>
    <w:p w:rsidR="00234D26" w:rsidRPr="009F2E89" w:rsidRDefault="00234D26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Podać charakterystykę języka UML</w:t>
      </w:r>
    </w:p>
    <w:p w:rsidR="00234D26" w:rsidRPr="009F2E89" w:rsidRDefault="00234D26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Omówić modele i diagramy zdefiniowane w UML</w:t>
      </w:r>
    </w:p>
    <w:p w:rsidR="00E14D9A" w:rsidRPr="009F2E89" w:rsidRDefault="00E14D9A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W jakim celu budujemy modele biznesowe. Podaj kilka przykładów modeli, które sam zbudowałeś.</w:t>
      </w:r>
    </w:p>
    <w:p w:rsidR="00E14D9A" w:rsidRPr="009F2E89" w:rsidRDefault="00E14D9A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Dlaczego właściwe określenie celów biznesowych jest podstawą poprawnego modelu biznesowego?</w:t>
      </w:r>
    </w:p>
    <w:p w:rsidR="00E14D9A" w:rsidRPr="009F2E89" w:rsidRDefault="00E14D9A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Jakie korzyści lub straty odniesie organizacja z modelu biznesowego?</w:t>
      </w:r>
    </w:p>
    <w:p w:rsidR="001A3B33" w:rsidRPr="00C505CA" w:rsidRDefault="001A3B33" w:rsidP="00C505CA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Przedstaw istotę systemu informacyjnego</w:t>
      </w:r>
      <w:r w:rsidR="00C505CA">
        <w:rPr>
          <w:sz w:val="20"/>
          <w:szCs w:val="20"/>
        </w:rPr>
        <w:t>.</w:t>
      </w:r>
    </w:p>
    <w:p w:rsidR="001A3B33" w:rsidRPr="009F2E89" w:rsidRDefault="001A3B33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Jaką rolę w organizacjach odgrywa system informacyjny?</w:t>
      </w:r>
    </w:p>
    <w:p w:rsidR="001A3B33" w:rsidRPr="009F2E89" w:rsidRDefault="001A3B33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Co składa się na sprawnie funkcjonujący system informacyjny?</w:t>
      </w:r>
    </w:p>
    <w:p w:rsidR="001A3B33" w:rsidRPr="009F2E89" w:rsidRDefault="001A3B33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Jakie są relacje pomiędzy systemem informacyjnym a systemem informatycznym?</w:t>
      </w:r>
    </w:p>
    <w:p w:rsidR="001A3B33" w:rsidRPr="009F2E89" w:rsidRDefault="001A3B33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Jakie są składniki metodyki TSI i zależności między nimi?</w:t>
      </w:r>
    </w:p>
    <w:p w:rsidR="001A3B33" w:rsidRPr="009F2E89" w:rsidRDefault="001A3B33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Czym różnią się metodyki stru</w:t>
      </w:r>
      <w:r w:rsidR="009F2E89" w:rsidRPr="009F2E89">
        <w:rPr>
          <w:sz w:val="20"/>
          <w:szCs w:val="20"/>
        </w:rPr>
        <w:t>kturalne, obiektowe, społeczne,</w:t>
      </w:r>
      <w:r w:rsidRPr="009F2E89">
        <w:rPr>
          <w:sz w:val="20"/>
          <w:szCs w:val="20"/>
        </w:rPr>
        <w:t xml:space="preserve"> adaptacyjne</w:t>
      </w:r>
      <w:r w:rsidR="009F2E89" w:rsidRPr="009F2E89">
        <w:rPr>
          <w:sz w:val="20"/>
          <w:szCs w:val="20"/>
        </w:rPr>
        <w:t xml:space="preserve"> i usługowe SOA</w:t>
      </w:r>
      <w:r w:rsidRPr="009F2E89">
        <w:rPr>
          <w:sz w:val="20"/>
          <w:szCs w:val="20"/>
        </w:rPr>
        <w:t>?</w:t>
      </w:r>
    </w:p>
    <w:p w:rsidR="001A3B33" w:rsidRPr="009F2E89" w:rsidRDefault="001A3B33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Co to jest cykl życia systemu?</w:t>
      </w:r>
    </w:p>
    <w:p w:rsidR="001A3B33" w:rsidRPr="009F2E89" w:rsidRDefault="001A3B33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Wymień i opisz rodzaje cykli życia systemu.</w:t>
      </w:r>
    </w:p>
    <w:p w:rsidR="001A3B33" w:rsidRPr="009F2E89" w:rsidRDefault="003B5D6D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Podstawowe fazy liniowego cyklu życia systemu, ich kolejność i istota</w:t>
      </w:r>
    </w:p>
    <w:p w:rsidR="003B5D6D" w:rsidRPr="009F2E89" w:rsidRDefault="009F2E89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Omów różnicę pomiędzy l</w:t>
      </w:r>
      <w:r w:rsidR="003B5D6D" w:rsidRPr="009F2E89">
        <w:rPr>
          <w:sz w:val="20"/>
          <w:szCs w:val="20"/>
        </w:rPr>
        <w:t>iniowy</w:t>
      </w:r>
      <w:r w:rsidRPr="009F2E89">
        <w:rPr>
          <w:sz w:val="20"/>
          <w:szCs w:val="20"/>
        </w:rPr>
        <w:t>m</w:t>
      </w:r>
      <w:r w:rsidR="003B5D6D" w:rsidRPr="009F2E89">
        <w:rPr>
          <w:sz w:val="20"/>
          <w:szCs w:val="20"/>
        </w:rPr>
        <w:t xml:space="preserve"> a spiralny</w:t>
      </w:r>
      <w:r w:rsidRPr="009F2E89">
        <w:rPr>
          <w:sz w:val="20"/>
          <w:szCs w:val="20"/>
        </w:rPr>
        <w:t>m</w:t>
      </w:r>
      <w:r w:rsidR="003B5D6D" w:rsidRPr="009F2E89">
        <w:rPr>
          <w:sz w:val="20"/>
          <w:szCs w:val="20"/>
        </w:rPr>
        <w:t xml:space="preserve"> cykl</w:t>
      </w:r>
      <w:r w:rsidRPr="009F2E89">
        <w:rPr>
          <w:sz w:val="20"/>
          <w:szCs w:val="20"/>
        </w:rPr>
        <w:t>e</w:t>
      </w:r>
      <w:r w:rsidR="003B5D6D" w:rsidRPr="009F2E89">
        <w:rPr>
          <w:sz w:val="20"/>
          <w:szCs w:val="20"/>
        </w:rPr>
        <w:t xml:space="preserve"> życia systemu</w:t>
      </w:r>
    </w:p>
    <w:p w:rsidR="003B5D6D" w:rsidRPr="009F2E89" w:rsidRDefault="003B5D6D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Na czym polega analiza ryzyka w spiralnym modelu cyklu życia systemu.</w:t>
      </w:r>
    </w:p>
    <w:p w:rsidR="003B5D6D" w:rsidRPr="00C505CA" w:rsidRDefault="003B5D6D" w:rsidP="00C505CA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Interpretacja iteracyjno-przyrostowego cyklu życia systemu.  Fazy i dyscypliny.</w:t>
      </w:r>
    </w:p>
    <w:p w:rsidR="003B5D6D" w:rsidRPr="009F2E89" w:rsidRDefault="003B5D6D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Modelowanie systemów przy użyciu diagramów przypadków użycia</w:t>
      </w:r>
      <w:r w:rsidR="00C505CA">
        <w:rPr>
          <w:sz w:val="20"/>
          <w:szCs w:val="20"/>
        </w:rPr>
        <w:t xml:space="preserve"> – zasady.</w:t>
      </w:r>
    </w:p>
    <w:p w:rsidR="003B5D6D" w:rsidRPr="00C505CA" w:rsidRDefault="00C505CA" w:rsidP="00C505CA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Rodzaje</w:t>
      </w:r>
      <w:r w:rsidRPr="009F2E89">
        <w:rPr>
          <w:sz w:val="20"/>
          <w:szCs w:val="20"/>
        </w:rPr>
        <w:t xml:space="preserve"> </w:t>
      </w:r>
      <w:r>
        <w:rPr>
          <w:sz w:val="20"/>
          <w:szCs w:val="20"/>
        </w:rPr>
        <w:t>i s</w:t>
      </w:r>
      <w:r w:rsidR="003B5D6D" w:rsidRPr="009F2E89">
        <w:rPr>
          <w:sz w:val="20"/>
          <w:szCs w:val="20"/>
        </w:rPr>
        <w:t>kładniki pakietu CAS</w:t>
      </w:r>
      <w:r>
        <w:rPr>
          <w:sz w:val="20"/>
          <w:szCs w:val="20"/>
        </w:rPr>
        <w:t>E.</w:t>
      </w:r>
    </w:p>
    <w:p w:rsidR="003B5D6D" w:rsidRPr="009F2E89" w:rsidRDefault="00234D26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Jak jest definiowane pojęcie obiektu?  Proszę podać przykłady obiektów występujących w dziedzinie problemowej „</w:t>
      </w:r>
      <w:r w:rsidR="00653625" w:rsidRPr="009F2E89">
        <w:rPr>
          <w:sz w:val="20"/>
          <w:szCs w:val="20"/>
        </w:rPr>
        <w:t>uczelni wyższej</w:t>
      </w:r>
      <w:r w:rsidRPr="009F2E89">
        <w:rPr>
          <w:sz w:val="20"/>
          <w:szCs w:val="20"/>
        </w:rPr>
        <w:t>”</w:t>
      </w:r>
    </w:p>
    <w:p w:rsidR="00234D26" w:rsidRPr="009F2E89" w:rsidRDefault="004601B4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Jaka jest różnica pomiędzy obiektem a klasą</w:t>
      </w:r>
      <w:r w:rsidR="00C505CA">
        <w:rPr>
          <w:sz w:val="20"/>
          <w:szCs w:val="20"/>
        </w:rPr>
        <w:t xml:space="preserve"> w podejściu obiektowym</w:t>
      </w:r>
      <w:bookmarkStart w:id="0" w:name="_GoBack"/>
      <w:bookmarkEnd w:id="0"/>
      <w:r w:rsidRPr="009F2E89">
        <w:rPr>
          <w:sz w:val="20"/>
          <w:szCs w:val="20"/>
        </w:rPr>
        <w:t>?</w:t>
      </w:r>
    </w:p>
    <w:p w:rsidR="004601B4" w:rsidRPr="00C505CA" w:rsidRDefault="004601B4" w:rsidP="00C505CA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Krótko scharakteryzuj koncepcję związku generalizacji-specjalizacji.</w:t>
      </w:r>
    </w:p>
    <w:p w:rsidR="004601B4" w:rsidRPr="009F2E89" w:rsidRDefault="004601B4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Jaka jest różnica pomiędzy powiązaniem a asocjacją?</w:t>
      </w:r>
    </w:p>
    <w:p w:rsidR="004601B4" w:rsidRPr="009F2E89" w:rsidRDefault="009F2E89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Omów rodzaje asocjacji i podaj</w:t>
      </w:r>
      <w:r w:rsidR="004601B4" w:rsidRPr="009F2E89">
        <w:rPr>
          <w:sz w:val="20"/>
          <w:szCs w:val="20"/>
        </w:rPr>
        <w:t xml:space="preserve"> przykłady</w:t>
      </w:r>
    </w:p>
    <w:p w:rsidR="004601B4" w:rsidRPr="009F2E89" w:rsidRDefault="009F2E89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O</w:t>
      </w:r>
      <w:r w:rsidR="004601B4" w:rsidRPr="009F2E89">
        <w:rPr>
          <w:sz w:val="20"/>
          <w:szCs w:val="20"/>
        </w:rPr>
        <w:t>mów podstawowe rodzaje stanów: prosty, złożony, początkowy, końcowy</w:t>
      </w:r>
    </w:p>
    <w:p w:rsidR="004601B4" w:rsidRPr="009F2E89" w:rsidRDefault="009F2E89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O</w:t>
      </w:r>
      <w:r w:rsidR="004601B4" w:rsidRPr="009F2E89">
        <w:rPr>
          <w:sz w:val="20"/>
          <w:szCs w:val="20"/>
        </w:rPr>
        <w:t>mów zasadniczy cel konstruowania diagramów aktywności, diagramów integracji, diagramów implementacyjnych</w:t>
      </w:r>
      <w:r w:rsidR="00C505CA">
        <w:rPr>
          <w:sz w:val="20"/>
          <w:szCs w:val="20"/>
        </w:rPr>
        <w:t>.</w:t>
      </w:r>
    </w:p>
    <w:p w:rsidR="004601B4" w:rsidRPr="009F2E89" w:rsidRDefault="00233E7B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Wymień i omów rodzaje diagramów implementacyjnych</w:t>
      </w:r>
    </w:p>
    <w:p w:rsidR="00233E7B" w:rsidRPr="00801167" w:rsidRDefault="00233E7B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01167">
        <w:rPr>
          <w:sz w:val="20"/>
          <w:szCs w:val="20"/>
        </w:rPr>
        <w:t>Kiedy i w jakich sytuacjach i w jakim celu wykorzystywane są diagramy pakietów? Jakie rodzaje związków mogą występować między pakietami?</w:t>
      </w:r>
    </w:p>
    <w:p w:rsidR="00233E7B" w:rsidRPr="00801167" w:rsidRDefault="00233E7B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01167">
        <w:rPr>
          <w:sz w:val="20"/>
          <w:szCs w:val="20"/>
        </w:rPr>
        <w:t>Objaśnij pojęcia: aktor biznesowy, biznesowy przypadek użycia, pracownik biznesowy, encja biznesowa</w:t>
      </w:r>
    </w:p>
    <w:p w:rsidR="00233E7B" w:rsidRPr="00C505CA" w:rsidRDefault="00233E7B" w:rsidP="00C505CA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01167">
        <w:rPr>
          <w:sz w:val="20"/>
          <w:szCs w:val="20"/>
        </w:rPr>
        <w:t>Objaśnij różnicę między modelami przypadków użycia w modelowaniu biznesowym i w modelowaniu systemowym</w:t>
      </w:r>
      <w:r w:rsidR="00C505CA">
        <w:rPr>
          <w:sz w:val="20"/>
          <w:szCs w:val="20"/>
        </w:rPr>
        <w:t>.</w:t>
      </w:r>
    </w:p>
    <w:p w:rsidR="00616DFA" w:rsidRPr="00801167" w:rsidRDefault="00616DFA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01167">
        <w:rPr>
          <w:sz w:val="20"/>
          <w:szCs w:val="20"/>
        </w:rPr>
        <w:t>Zasady projektowania interfejsu użytkownika</w:t>
      </w:r>
    </w:p>
    <w:p w:rsidR="00616DFA" w:rsidRPr="00C505CA" w:rsidRDefault="00616DFA" w:rsidP="00C505CA">
      <w:pPr>
        <w:ind w:left="720"/>
        <w:rPr>
          <w:sz w:val="20"/>
          <w:szCs w:val="20"/>
        </w:rPr>
      </w:pPr>
    </w:p>
    <w:p w:rsidR="00616DFA" w:rsidRDefault="00616DFA" w:rsidP="00E14D9A">
      <w:pPr>
        <w:ind w:left="360"/>
        <w:rPr>
          <w:sz w:val="20"/>
          <w:szCs w:val="20"/>
        </w:rPr>
      </w:pPr>
    </w:p>
    <w:p w:rsidR="00653625" w:rsidRDefault="00653625" w:rsidP="00E14D9A">
      <w:pPr>
        <w:ind w:left="360"/>
        <w:rPr>
          <w:sz w:val="20"/>
          <w:szCs w:val="20"/>
        </w:rPr>
      </w:pPr>
    </w:p>
    <w:p w:rsidR="004601B4" w:rsidRDefault="004601B4" w:rsidP="00E14D9A">
      <w:pPr>
        <w:ind w:left="360"/>
        <w:rPr>
          <w:sz w:val="20"/>
          <w:szCs w:val="20"/>
        </w:rPr>
      </w:pPr>
    </w:p>
    <w:p w:rsidR="00E14D9A" w:rsidRDefault="00E14D9A" w:rsidP="00E14D9A">
      <w:pPr>
        <w:ind w:left="360"/>
        <w:rPr>
          <w:sz w:val="20"/>
          <w:szCs w:val="20"/>
        </w:rPr>
      </w:pPr>
    </w:p>
    <w:sectPr w:rsidR="00E14D9A" w:rsidSect="002B6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776"/>
    <w:multiLevelType w:val="hybridMultilevel"/>
    <w:tmpl w:val="94D2E3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CB7D8E"/>
    <w:multiLevelType w:val="hybridMultilevel"/>
    <w:tmpl w:val="EF72A89A"/>
    <w:lvl w:ilvl="0" w:tplc="595A4A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D9A"/>
    <w:rsid w:val="00175D0F"/>
    <w:rsid w:val="001A3B33"/>
    <w:rsid w:val="00233E7B"/>
    <w:rsid w:val="00234D26"/>
    <w:rsid w:val="002B6D4E"/>
    <w:rsid w:val="00323673"/>
    <w:rsid w:val="003B5D6D"/>
    <w:rsid w:val="004601B4"/>
    <w:rsid w:val="004606AB"/>
    <w:rsid w:val="00616DFA"/>
    <w:rsid w:val="00653625"/>
    <w:rsid w:val="007B1DF4"/>
    <w:rsid w:val="007C62BF"/>
    <w:rsid w:val="00801167"/>
    <w:rsid w:val="00857335"/>
    <w:rsid w:val="008B1A20"/>
    <w:rsid w:val="009F2E89"/>
    <w:rsid w:val="00B04162"/>
    <w:rsid w:val="00C15237"/>
    <w:rsid w:val="00C505CA"/>
    <w:rsid w:val="00D27CB7"/>
    <w:rsid w:val="00E14D9A"/>
    <w:rsid w:val="00F5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5402"/>
  <w15:docId w15:val="{54CBC579-087F-4356-99A2-0C974476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4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Halina Tańska</cp:lastModifiedBy>
  <cp:revision>3</cp:revision>
  <dcterms:created xsi:type="dcterms:W3CDTF">2019-01-24T23:10:00Z</dcterms:created>
  <dcterms:modified xsi:type="dcterms:W3CDTF">2019-06-02T12:37:00Z</dcterms:modified>
</cp:coreProperties>
</file>