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17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Debug217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napis. Funkcja zwraca numer indeksu, na którym występuje pierwsza od lewej cyfra. W przypadku pustego napisu lub braku cyfry w napisie, funkcja powinna zwracać zero.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jest dwuwymiarowa tablica elementów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oraz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odwrócić kolejność elementów w kolumnach o nieparzystych indeksach. Stwórz przypadek testowy.</w:t>
      </w:r>
    </w:p>
    <w:p>
      <w:pPr>
        <w:pStyle w:val="FirstParagraph"/>
      </w:pPr>
      <w:r>
        <w:t xml:space="preserve">Przykład.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→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4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Film</w:t>
      </w:r>
      <w:r>
        <w:t xml:space="preserve"> </w:t>
      </w:r>
      <w:r>
        <w:t xml:space="preserve">o trzech polach</w:t>
      </w:r>
      <w:r>
        <w:t xml:space="preserve"> </w:t>
      </w:r>
      <w:r>
        <w:rPr>
          <w:rStyle w:val="VerbatimChar"/>
        </w:rPr>
        <w:t xml:space="preserve">tytul</w:t>
      </w:r>
      <w:r>
        <w:t xml:space="preserve"> </w:t>
      </w:r>
      <w:r>
        <w:t xml:space="preserve">(wskaźnik na</w:t>
      </w:r>
      <w:r>
        <w:t xml:space="preserve"> </w:t>
      </w:r>
      <w:r>
        <w:rPr>
          <w:rStyle w:val="VerbatimChar"/>
        </w:rPr>
        <w:t xml:space="preserve">char</w:t>
      </w:r>
      <w:r>
        <w:t xml:space="preserve">),</w:t>
      </w:r>
      <w:r>
        <w:t xml:space="preserve"> </w:t>
      </w:r>
      <w:r>
        <w:rPr>
          <w:rStyle w:val="VerbatimChar"/>
        </w:rPr>
        <w:t xml:space="preserve">rok</w:t>
      </w:r>
      <w:r>
        <w:t xml:space="preserve"> </w:t>
      </w:r>
      <w:r>
        <w:t xml:space="preserve">(</w:t>
      </w:r>
      <w:r>
        <w:rPr>
          <w:rStyle w:val="VerbatimChar"/>
        </w:rPr>
        <w:t xml:space="preserve">int</w:t>
      </w:r>
      <w:r>
        <w:t xml:space="preserve">),</w:t>
      </w:r>
      <w:r>
        <w:t xml:space="preserve"> </w:t>
      </w:r>
      <w:r>
        <w:rPr>
          <w:rStyle w:val="VerbatimChar"/>
        </w:rPr>
        <w:t xml:space="preserve">ocena</w:t>
      </w:r>
      <w:r>
        <w:t xml:space="preserve"> </w:t>
      </w:r>
      <w:r>
        <w:t xml:space="preserve">(</w:t>
      </w:r>
      <w:r>
        <w:rPr>
          <w:rStyle w:val="VerbatimChar"/>
        </w:rPr>
        <w:t xml:space="preserve">float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Film</w:t>
      </w:r>
      <w:r>
        <w:t xml:space="preserve"> </w:t>
      </w:r>
      <w:r>
        <w:t xml:space="preserve">oraz rozmiar tablicy. Funkcja ma zwrócić tytuł filmu o najwyższej ocenie.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porównuje dwie listy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i;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średnie elementów na obu listach są równe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17</dc:title>
  <dc:creator/>
  <dc:language>pl</dc:language>
  <cp:keywords/>
  <dcterms:created xsi:type="dcterms:W3CDTF">2021-06-02T05:39:41Z</dcterms:created>
  <dcterms:modified xsi:type="dcterms:W3CDTF">2021-06-02T05:39:41Z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