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30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Debug30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ma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dodatnią liczbę wymierną</w:t>
      </w:r>
      <w:r>
        <w:t xml:space="preserve"> </w:t>
      </w:r>
      <m:oMath>
        <m:r>
          <m:t>x</m:t>
        </m:r>
      </m:oMath>
      <w:r>
        <w:t xml:space="preserve">. Funkcja ma wyświetlić na standardowym wyjściu obliczoną wartość wyrażenia:</w:t>
      </w:r>
    </w:p>
    <w:p>
      <w:pPr>
        <w:pStyle w:val="FirstParagraph"/>
      </w:pPr>
      <m:oMathPara>
        <m:oMathParaPr>
          <m:jc m:val="center"/>
        </m:oMathParaPr>
        <m:oMath>
          <m:r>
            <m:t>1</m:t>
          </m:r>
          <m:r>
            <m:t>+</m:t>
          </m:r>
          <m:r>
            <m:t>x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2</m:t>
              </m:r>
              <m:r>
                <m:t>!</m:t>
              </m:r>
            </m:den>
          </m:f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num>
            <m:den>
              <m:r>
                <m:t>3</m:t>
              </m:r>
              <m:r>
                <m:t>!</m:t>
              </m:r>
            </m:den>
          </m:f>
          <m:r>
            <m:t>+</m:t>
          </m:r>
          <m:r>
            <m:t>…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n</m:t>
                  </m:r>
                </m:sup>
              </m:sSup>
            </m:num>
            <m:den>
              <m:r>
                <m:t>n</m:t>
              </m:r>
              <m:r>
                <m:t>!</m:t>
              </m:r>
            </m:den>
          </m:f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</w:t>
      </w:r>
      <w:r>
        <w:t xml:space="preserve"> </w:t>
      </w:r>
      <w:r>
        <w:rPr>
          <w:rStyle w:val="VerbatimChar"/>
        </w:rPr>
        <w:t xml:space="preserve">wsk1</w:t>
      </w:r>
      <w:r>
        <w:t xml:space="preserve"> </w:t>
      </w:r>
      <w:r>
        <w:t xml:space="preserve">na stałą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, drugim argumentem jest stały wskaźnik</w:t>
      </w:r>
      <w:r>
        <w:t xml:space="preserve"> </w:t>
      </w:r>
      <w:r>
        <w:rPr>
          <w:rStyle w:val="VerbatimChar"/>
        </w:rPr>
        <w:t xml:space="preserve">wsk2</w:t>
      </w:r>
      <w:r>
        <w:t xml:space="preserve"> </w:t>
      </w:r>
      <w:r>
        <w:t xml:space="preserve">na zmienną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liczbę całkowitą zawierającą informację ile bajtów jest pomiędzy adresami przekazanymi do funkcji.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rekurencyjną funkcję, której argumentami są dwie dodatnie licznie całkowite. Funkcja ma zwrócić najmniejszą wspólną wielokrotność liczb przekazanych jako argumenty funkcji.</w:t>
      </w:r>
      <w:r>
        <w:t xml:space="preserve"> </w:t>
      </w:r>
      <w:r>
        <w:t xml:space="preserve">Stwórz dwa przypadki testowe.</w:t>
      </w:r>
    </w:p>
    <w:p>
      <w:pPr>
        <w:pStyle w:val="FirstParagraph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wskaźnik do ostatniego nieparzystego elementu w tablicy. W przypadku braku takich elementów, funkcja ma zwrócić wskaźnik na początkowy element.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30</dc:title>
  <dc:creator/>
  <dc:language>pl</dc:language>
  <cp:keywords/>
  <dcterms:created xsi:type="dcterms:W3CDTF">2021-04-26T06:06:22Z</dcterms:created>
  <dcterms:modified xsi:type="dcterms:W3CDTF">2021-04-26T06:06:22Z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