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1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26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</w:t>
      </w:r>
    </w:p>
    <w:p>
      <w:pPr>
        <w:numPr>
          <w:ilvl w:val="0"/>
          <w:numId w:val="1001"/>
        </w:numPr>
        <w:pStyle w:val="Compact"/>
      </w:pPr>
      <w:r>
        <w:t xml:space="preserve">W folderze Debug26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1 pkt za każdą poprawną linijkę, łącznie 8 pkt.</w:t>
      </w:r>
    </w:p>
    <w:p>
      <w:pPr>
        <w:numPr>
          <w:ilvl w:val="0"/>
          <w:numId w:val="1002"/>
        </w:numPr>
        <w:pStyle w:val="Compact"/>
      </w:pPr>
      <w:r>
        <w:t xml:space="preserve">Napisz funkcję, której argumentem jest dodatnia liczba całkowita</w:t>
      </w:r>
      <w:r>
        <w:t xml:space="preserve"> </w:t>
      </w:r>
      <m:oMath>
        <m:r>
          <m:t>n</m:t>
        </m:r>
      </m:oMath>
      <w:r>
        <w:t xml:space="preserve">. Funkcja ma zwracać sumę:</w:t>
      </w:r>
    </w:p>
    <w:p>
      <w:pPr>
        <w:pStyle w:val="FirstParagraph"/>
      </w:pPr>
      <m:oMathPara>
        <m:oMathParaPr>
          <m:jc m:val="center"/>
        </m:oMathParaPr>
        <m:oMath>
          <m:r>
            <m:t>3</m:t>
          </m:r>
          <m:r>
            <m:t>+</m:t>
          </m:r>
          <m:r>
            <m:t>33</m:t>
          </m:r>
          <m:r>
            <m:t>+</m:t>
          </m:r>
          <m:r>
            <m:t>333</m:t>
          </m:r>
          <m:r>
            <m:t>+</m:t>
          </m:r>
          <m:r>
            <m:t>…</m:t>
          </m:r>
          <m:r>
            <m:t>+</m:t>
          </m:r>
          <m:limLow>
            <m:e>
              <m:limLow>
                <m:e>
                  <m:r>
                    <m:t>3</m:t>
                  </m:r>
                  <m:r>
                    <m:t>…</m:t>
                  </m:r>
                  <m:r>
                    <m:t>3</m:t>
                  </m:r>
                </m:e>
                <m:lim>
                  <m:r>
                    <m:t>⏟</m:t>
                  </m:r>
                </m:lim>
              </m:limLow>
            </m:e>
            <m:lim>
              <m:r>
                <m:t>n</m:t>
              </m:r>
              <m:r>
                <m:t> </m:t>
              </m:r>
              <m:r>
                <m:t>r</m:t>
              </m:r>
              <m:r>
                <m:t>a</m:t>
              </m:r>
              <m:r>
                <m:t>z</m:t>
              </m:r>
              <m:r>
                <m:t>y</m:t>
              </m:r>
            </m:lim>
          </m:limLow>
          <m:r>
            <m:t>.</m:t>
          </m:r>
        </m:oMath>
      </m:oMathPara>
    </w:p>
    <w:p>
      <w:pPr>
        <w:pStyle w:val="FirstParagraph"/>
      </w:pPr>
      <w:r>
        <w:t xml:space="preserve">Stwórz przypadek testowy.</w:t>
      </w:r>
    </w:p>
    <w:p>
      <w:pPr>
        <w:pStyle w:val="BodyText"/>
      </w:pPr>
      <w:r>
        <w:rPr>
          <w:i/>
        </w:rPr>
        <w:t xml:space="preserve">Punktacja: 9 pkt.</w:t>
      </w:r>
    </w:p>
    <w:p>
      <w:pPr>
        <w:numPr>
          <w:ilvl w:val="0"/>
          <w:numId w:val="1003"/>
        </w:numPr>
        <w:pStyle w:val="Compact"/>
      </w:pPr>
      <w:r>
        <w:t xml:space="preserve">Napisz funkcję, która ma dwa argumenty. Pierwszym argumentem jest wskaźnik na funkcję o jednym argumencie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 </w:t>
      </w:r>
      <w:r>
        <w:t xml:space="preserve">zwracającą wartość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Drugim argumentem jest wartość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zwraca resztę z dzielenia przez 7 wartości funkcji otrzymanej w pierwszym argumencie na liczbie całkowitej podanej w drugim argumencie. Stwórz dwa przypadki testowe.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Napisz rekurencyjną funkcję, zwracającą dla otrzymanej w argumencie</w:t>
      </w:r>
      <w:r>
        <w:t xml:space="preserve"> </w:t>
      </w:r>
      <w:r>
        <w:t xml:space="preserve">nieujemnej liczby całkowitej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wartość elementu o indeksie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ciągu</w:t>
      </w:r>
      <w:r>
        <w:t xml:space="preserve"> </w:t>
      </w:r>
      <w:r>
        <w:t xml:space="preserve">zdefiniowanego w następujący sposób:</w:t>
      </w:r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n</m:t>
              </m:r>
            </m:sub>
          </m:sSub>
          <m:r>
            <m:t>=</m:t>
          </m:r>
          <m:d>
            <m:dPr>
              <m:begChr m:val="{"/>
              <m:endChr m:val=""/>
              <m:grow/>
            </m:dPr>
            <m:e>
              <m:m>
                <m:mPr>
                  <m:baseJc m:val="center"/>
                  <m:plcHide m:val="1"/>
                  <m:mcs>
                    <m:mc>
                      <m:mcPr>
                        <m:mcJc m:val="left"/>
                        <m:count m:val="1"/>
                      </m:mcPr>
                    </m:mc>
                    <m:mc>
                      <m:mcPr>
                        <m:mcJc m:val="left"/>
                        <m:count m:val="1"/>
                      </m:mcPr>
                    </m:mc>
                  </m:mcs>
                </m:mPr>
                <m:mr>
                  <m:e>
                    <m:r>
                      <m:t>0</m:t>
                    </m:r>
                  </m:e>
                  <m:e>
                    <m:r>
                      <m:rPr>
                        <m:nor/>
                        <m:sty m:val="p"/>
                      </m:rPr>
                      <m:t>jeśli </m:t>
                    </m:r>
                    <m:r>
                      <m:t>n</m:t>
                    </m:r>
                    <m:r>
                      <m:t>=</m:t>
                    </m:r>
                    <m:r>
                      <m:t>0</m:t>
                    </m:r>
                  </m:e>
                </m:mr>
                <m:mr>
                  <m:e>
                    <m:sSub>
                      <m:e>
                        <m:r>
                          <m:t>a</m:t>
                        </m:r>
                      </m:e>
                      <m:sub>
                        <m:r>
                          <m:t>n</m:t>
                        </m:r>
                        <m:r>
                          <m:t>−</m:t>
                        </m:r>
                        <m:r>
                          <m:t>1</m:t>
                        </m:r>
                      </m:sub>
                    </m:sSub>
                    <m:r>
                      <m:t>−</m:t>
                    </m:r>
                    <m:r>
                      <m:t>n</m:t>
                    </m:r>
                  </m:e>
                  <m:e>
                    <m:r>
                      <m:rPr>
                        <m:nor/>
                        <m:sty m:val="p"/>
                      </m:rPr>
                      <m:t>jeśli </m:t>
                    </m:r>
                    <m:sSub>
                      <m:e>
                        <m:r>
                          <m:t>a</m:t>
                        </m:r>
                      </m:e>
                      <m:sub>
                        <m:r>
                          <m:t>n</m:t>
                        </m:r>
                        <m:r>
                          <m:t>−</m:t>
                        </m:r>
                        <m:r>
                          <m:t>1</m:t>
                        </m:r>
                      </m:sub>
                    </m:sSub>
                    <m:r>
                      <m:t>−</m:t>
                    </m:r>
                    <m:r>
                      <m:t>n</m:t>
                    </m:r>
                    <m:r>
                      <m:t>&gt;</m:t>
                    </m:r>
                    <m:r>
                      <m:t>0</m:t>
                    </m:r>
                  </m:e>
                </m:mr>
                <m:mr>
                  <m:e>
                    <m:sSub>
                      <m:e>
                        <m:r>
                          <m:t>a</m:t>
                        </m:r>
                      </m:e>
                      <m:sub>
                        <m:r>
                          <m:t>n</m:t>
                        </m:r>
                        <m:r>
                          <m:t>−</m:t>
                        </m:r>
                        <m:r>
                          <m:t>1</m:t>
                        </m:r>
                      </m:sub>
                    </m:sSub>
                    <m:r>
                      <m:t>+</m:t>
                    </m:r>
                    <m:r>
                      <m:t>n</m:t>
                    </m:r>
                  </m:e>
                  <m:e>
                    <m:r>
                      <m:rPr>
                        <m:nor/>
                        <m:sty m:val="p"/>
                      </m:rPr>
                      <m:t>w przeciwnym wypadku.</m:t>
                    </m:r>
                  </m:e>
                </m:mr>
              </m:m>
            </m:e>
          </m:d>
        </m:oMath>
      </m:oMathPara>
    </w:p>
    <w:p>
      <w:pPr>
        <w:pStyle w:val="FirstParagraph"/>
      </w:pPr>
      <w:r>
        <w:t xml:space="preserve">Stwórz dwa przypadki testowe.</w:t>
      </w:r>
    </w:p>
    <w:p>
      <w:pPr>
        <w:pStyle w:val="BodyText"/>
      </w:pPr>
      <w:r>
        <w:rPr>
          <w:i/>
        </w:rPr>
        <w:t xml:space="preserve">Punktacja: 11 pkt.</w:t>
      </w:r>
    </w:p>
    <w:p>
      <w:pPr>
        <w:numPr>
          <w:ilvl w:val="0"/>
          <w:numId w:val="1005"/>
        </w:numPr>
        <w:pStyle w:val="Compact"/>
      </w:pPr>
      <w:r>
        <w:t xml:space="preserve">Napisz funkcję, która otrzymuje dwa argumenty: dodatnią liczbę całkowitą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oraz</w:t>
      </w:r>
      <w:r>
        <w:t xml:space="preserve"> </w:t>
      </w:r>
      <m:oMath>
        <m:r>
          <m:t>n</m:t>
        </m:r>
      </m:oMath>
      <w:r>
        <w:t xml:space="preserve">-elementową tablicę</w:t>
      </w:r>
      <w:r>
        <w:t xml:space="preserve"> </w:t>
      </w:r>
      <w:r>
        <w:rPr>
          <w:rStyle w:val="VerbatimChar"/>
        </w:rPr>
        <w:t xml:space="preserve">tab</w:t>
      </w:r>
      <w:r>
        <w:t xml:space="preserve"> </w:t>
      </w:r>
      <w:r>
        <w:t xml:space="preserve">o elementach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ma zwrócić wskaźnik do ostatniego nieparzystego elementu w tablicy. W przypadku braku takich elementów, funkcja ma zwrócić wskaźnik na początkowy element. Stwórz dwa przypadki testowe dla funkcji.</w:t>
      </w:r>
    </w:p>
    <w:p>
      <w:pPr>
        <w:pStyle w:val="FirstParagraph"/>
      </w:pPr>
      <w:r>
        <w:rPr>
          <w:i/>
        </w:rPr>
        <w:t xml:space="preserve">Punktacja: 12 pkt o ile rozwiązanie korzysta tylko ze wskaźników. 6 pkt za rozwiązanie mieszane lub tylko w notacji tablicowej.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1 - Zestaw 26</dc:title>
  <dc:creator/>
  <dc:language>pl</dc:language>
  <cp:keywords/>
  <dcterms:created xsi:type="dcterms:W3CDTF">2021-04-26T06:06:00Z</dcterms:created>
  <dcterms:modified xsi:type="dcterms:W3CDTF">2021-04-26T06:06:00Z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