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S53</w:t>
      </w:r>
    </w:p>
    <w:p>
      <w:pPr>
        <w:pStyle w:val="FirstParagraph"/>
      </w:pPr>
      <w:r>
        <w:t xml:space="preserve">Napisz funkcję, która porównuje dwie listy (jedną bez głowy, drugą z głową)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wezel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wezel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Funkcja zwraca 1 jeśli obie listy są identyczne (mają takie same elementy w tej samej kolejności) oraz 0 w przeciwnym wypadku. Stwórz przypadek testowy.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/>
    </w:pPr>
    <w:rPr>
      <w:rFonts w:asciiTheme="majorHAnsi" w:eastAsiaTheme="majorEastAsia" w:hAnsiTheme="majorHAnsi" w:cstheme="majorBidi"/>
      <w:bCs/>
      <w:sz w:val="20"/>
      <w:szCs w:val="20"/>
    </w:r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Egzamin zerowy - Programowanie Strukturalne - Zestaw S53</dc:title>
  <dc:creator/>
  <dc:language>pl</dc:language>
  <cp:keywords/>
  <dcterms:created xsi:type="dcterms:W3CDTF">2020-06-25T14:39:25Z</dcterms:created>
  <dcterms:modified xsi:type="dcterms:W3CDTF">2020-06-25T14:39:25Z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