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S18</w:t>
      </w:r>
    </w:p>
    <w:p>
      <w:pPr>
        <w:pStyle w:val="FirstParagraph"/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iloczyn elementów znajdujących się na przekątnych tablicy. Stwórz przypadek testowy.</w:t>
      </w:r>
    </w:p>
    <w:p>
      <w:pPr>
        <w:pStyle w:val="BodyText"/>
      </w:pPr>
      <w:r>
        <w:t xml:space="preserve">Przykład: dla poniższej tablicy ma wyjść:</w:t>
      </w:r>
      <w:r>
        <w:t xml:space="preserve"> </w:t>
      </w:r>
      <m:oMath>
        <m:r>
          <m:t>2</m:t>
        </m:r>
        <m:r>
          <m:t>⋅</m:t>
        </m:r>
        <m:r>
          <m:t>8</m:t>
        </m:r>
        <m:r>
          <m:t>⋅</m:t>
        </m:r>
        <m:r>
          <m:t>(</m:t>
        </m:r>
        <m:r>
          <m:t>−</m:t>
        </m:r>
        <m:r>
          <m:t>2</m:t>
        </m:r>
        <m:r>
          <m:t>)</m:t>
        </m:r>
        <m:r>
          <m:t>⋅</m:t>
        </m:r>
        <m:r>
          <m:t>8</m:t>
        </m:r>
        <m:r>
          <m:t>⋅</m:t>
        </m:r>
        <m:r>
          <m:t>(</m:t>
        </m:r>
        <m:r>
          <m:t>−</m:t>
        </m:r>
        <m:r>
          <m:t>4</m:t>
        </m:r>
        <m:r>
          <m:t>)</m:t>
        </m:r>
        <m:r>
          <m:t>⋅</m:t>
        </m:r>
        <m:r>
          <m:t>5</m:t>
        </m:r>
      </m:oMath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zerowy - Programowanie Strukturalne - Zestaw S18</dc:title>
  <dc:creator/>
  <dc:language>pl</dc:language>
  <cp:keywords/>
  <dcterms:created xsi:type="dcterms:W3CDTF">2020-06-15T12:44:34Z</dcterms:created>
  <dcterms:modified xsi:type="dcterms:W3CDTF">2020-06-15T12:44:34Z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