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(pierwszy</w:t>
      </w:r>
      <w:r>
        <w:t xml:space="preserve"> </w:t>
      </w:r>
      <w:r>
        <w:t xml:space="preserve">termin)</w:t>
      </w:r>
      <w:r>
        <w:t xml:space="preserve"> </w:t>
      </w:r>
      <w:r>
        <w:t xml:space="preserve">-</w:t>
      </w:r>
      <w:r>
        <w:t xml:space="preserve"> </w:t>
      </w: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G09</w:t>
      </w:r>
    </w:p>
    <w:p>
      <w:pPr>
        <w:pStyle w:val="FirstParagraph"/>
      </w:pPr>
      <w:r>
        <w:rPr>
          <w:i/>
        </w:rPr>
        <w:t xml:space="preserve">Zadanie 1 i 2: po 10 pkt. Zadanie 3 i 4: po 15 pkt.</w:t>
      </w:r>
    </w:p>
    <w:p>
      <w:pPr>
        <w:pStyle w:val="BodyText"/>
      </w:pPr>
      <w:r>
        <w:rPr>
          <w:i/>
        </w:rPr>
        <w:t xml:space="preserve">Punktacja: 46-50 pkt - bdb(5,0); 41-45 pkt - db+(4,5); 36-40 pkt - db(4,0); 31-35 pkt - dst+(3,5); 26-30 pkt - dst(3,0); 0-25 pkt - ndst (2,0).</w:t>
      </w:r>
    </w:p>
    <w:p>
      <w:pPr>
        <w:pStyle w:val="BodyText"/>
      </w:pPr>
      <w:r>
        <w:t xml:space="preserve">Zad.1. W folderze PoprawG09 znajduje się kod w języku C, który nie spełnia zasad kompilacji. Popraw kod modyfikując dokładnie 1 linijkę tak, aby się kompilował. Zabronioną operacją jest komentowanie kodu. Do zmodyfikowanych linii zaliczają się zarówno linie istotne ze względu na kompilację jak i te nieistotne (np. dodanie spacji przed operatorem może być operacją nieistotną ze względu na kompilację, ale będzie liczone jako zmodyfikowana linijka).</w:t>
      </w:r>
    </w:p>
    <w:p>
      <w:pPr>
        <w:pStyle w:val="BodyText"/>
      </w:pPr>
      <w:r>
        <w:t xml:space="preserve">Zad.2. Napisz funkcję rekurencyjną, która dla otrzymanej w argumencie 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zwraca</w:t>
      </w:r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 zdefiniowanego w następujący sposób</w:t>
      </w:r>
    </w:p>
    <w:p>
      <w:pPr>
        <w:pStyle w:val="BodyText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r>
            <m:t>1</m:t>
          </m:r>
          <m:r>
            <m:t>,</m:t>
          </m:r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−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n</m:t>
              </m:r>
            </m:sub>
          </m:sSub>
          <m:r>
            <m:t>=</m:t>
          </m:r>
          <m:d>
            <m:dPr>
              <m:begChr m:val="{"/>
              <m:endChr m:val="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left"/>
                        <m:count m:val="1"/>
                      </m:mcPr>
                    </m:mc>
                  </m:mcs>
                </m:mP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2</m:t>
                        </m:r>
                      </m:sub>
                    </m:sSub>
                    <m:r>
                      <m:t>+</m:t>
                    </m:r>
                    <m:r>
                      <m:t>n</m:t>
                    </m:r>
                    <m:r>
                      <m:t>,</m:t>
                    </m:r>
                    <m:r>
                      <m:t>n</m:t>
                    </m:r>
                    <m:r>
                      <m:t>−</m:t>
                    </m:r>
                    <m:r>
                      <m:rPr>
                        <m:sty m:val="p"/>
                      </m:rPr>
                      <m:t>p</m:t>
                    </m:r>
                    <m:r>
                      <m:rPr>
                        <m:sty m:val="p"/>
                      </m:rPr>
                      <m:t>a</m:t>
                    </m:r>
                    <m:r>
                      <m:rPr>
                        <m:sty m:val="p"/>
                      </m:rPr>
                      <m:t>r</m:t>
                    </m:r>
                    <m:r>
                      <m:rPr>
                        <m:sty m:val="p"/>
                      </m:rPr>
                      <m:t>z</m:t>
                    </m:r>
                    <m:r>
                      <m:rPr>
                        <m:sty m:val="p"/>
                      </m:rPr>
                      <m:t>y</m:t>
                    </m:r>
                    <m:r>
                      <m:rPr>
                        <m:sty m:val="p"/>
                      </m:rPr>
                      <m:t>s</m:t>
                    </m:r>
                    <m:r>
                      <m:rPr>
                        <m:sty m:val="p"/>
                      </m:rPr>
                      <m:t>t</m:t>
                    </m:r>
                    <m:r>
                      <m:rPr>
                        <m:sty m:val="p"/>
                      </m:rPr>
                      <m:t>e</m:t>
                    </m:r>
                  </m:e>
                </m:mr>
                <m:mr>
                  <m:e>
                    <m:sSub>
                      <m:e>
                        <m:r>
                          <m:t>a</m:t>
                        </m:r>
                      </m:e>
                      <m:sub>
                        <m:r>
                          <m:t>n</m:t>
                        </m:r>
                        <m:r>
                          <m:t>−</m:t>
                        </m:r>
                        <m:r>
                          <m:t>2</m:t>
                        </m:r>
                      </m:sub>
                    </m:sSub>
                    <m:r>
                      <m:t>*</m:t>
                    </m:r>
                    <m:r>
                      <m:t>n</m:t>
                    </m:r>
                    <m:r>
                      <m:t>,</m:t>
                    </m:r>
                    <m:r>
                      <m:t>n</m:t>
                    </m:r>
                    <m:r>
                      <m:t>−</m:t>
                    </m:r>
                    <m:r>
                      <m:rPr>
                        <m:sty m:val="p"/>
                      </m:rPr>
                      <m:t>n</m:t>
                    </m:r>
                    <m:r>
                      <m:rPr>
                        <m:sty m:val="p"/>
                      </m:rPr>
                      <m:t>i</m:t>
                    </m:r>
                    <m:r>
                      <m:rPr>
                        <m:sty m:val="p"/>
                      </m:rPr>
                      <m:t>e</m:t>
                    </m:r>
                    <m:r>
                      <m:rPr>
                        <m:sty m:val="p"/>
                      </m:rPr>
                      <m:t>p</m:t>
                    </m:r>
                    <m:r>
                      <m:rPr>
                        <m:sty m:val="p"/>
                      </m:rPr>
                      <m:t>a</m:t>
                    </m:r>
                    <m:r>
                      <m:rPr>
                        <m:sty m:val="p"/>
                      </m:rPr>
                      <m:t>r</m:t>
                    </m:r>
                    <m:r>
                      <m:rPr>
                        <m:sty m:val="p"/>
                      </m:rPr>
                      <m:t>z</m:t>
                    </m:r>
                    <m:r>
                      <m:rPr>
                        <m:sty m:val="p"/>
                      </m:rPr>
                      <m:t>y</m:t>
                    </m:r>
                    <m:r>
                      <m:rPr>
                        <m:sty m:val="p"/>
                      </m:rPr>
                      <m:t>s</m:t>
                    </m:r>
                    <m:r>
                      <m:rPr>
                        <m:sty m:val="p"/>
                      </m:rPr>
                      <m:t>t</m:t>
                    </m:r>
                    <m:r>
                      <m:rPr>
                        <m:sty m:val="p"/>
                      </m:rPr>
                      <m:t>e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t xml:space="preserve">Stwórz dwa przypadki testowe dla funkcji.</w:t>
      </w:r>
    </w:p>
    <w:p>
      <w:pPr>
        <w:pStyle w:val="BodyText"/>
      </w:pPr>
      <w:r>
        <w:t xml:space="preserve">Zad.3. 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sumę elementów znajdujących się na brzegach tablicy i miejscach o indeksach nieparzystych. Stwórz przypadek testowy.</w:t>
      </w:r>
    </w:p>
    <w:p>
      <w:pPr>
        <w:pStyle w:val="BodyText"/>
      </w:pPr>
      <w:r>
        <w:t xml:space="preserve">Przykład: dla poniższej tablicy ma wyjść:</w:t>
      </w:r>
      <w:r>
        <w:t xml:space="preserve"> </w:t>
      </w:r>
      <m:oMath>
        <m:r>
          <m:t>3</m:t>
        </m:r>
        <m:r>
          <m:t>+</m:t>
        </m:r>
        <m:r>
          <m:t>8</m:t>
        </m:r>
        <m:r>
          <m:t>+</m:t>
        </m:r>
        <m:r>
          <m:t>(</m:t>
        </m:r>
        <m:r>
          <m:t>−</m:t>
        </m:r>
        <m:r>
          <m:t>1</m:t>
        </m:r>
        <m:r>
          <m:t>)</m:t>
        </m:r>
        <m:r>
          <m:t>+</m:t>
        </m:r>
        <m:r>
          <m:t>3</m:t>
        </m:r>
        <m:r>
          <m:t>+</m:t>
        </m:r>
        <m:r>
          <m:t>5</m:t>
        </m:r>
        <m:r>
          <m:t>+</m:t>
        </m:r>
        <m:r>
          <m:t>(</m:t>
        </m:r>
        <m:r>
          <m:t>−</m:t>
        </m:r>
        <m:r>
          <m:t>9</m:t>
        </m:r>
        <m:r>
          <m:t>)</m:t>
        </m:r>
        <m:r>
          <m:t>=</m:t>
        </m:r>
        <m:r>
          <m:t>…</m:t>
        </m:r>
      </m:oMath>
    </w:p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-9</w:t>
            </w:r>
          </w:p>
        </w:tc>
      </w:tr>
    </w:tbl>
    <w:p>
      <w:pPr>
        <w:pStyle w:val="BodyText"/>
      </w:pPr>
      <w:r>
        <w:t xml:space="preserve">Zad.4. Napisz funkcję, która otrzymuje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ma usunąć z listy pierwszy element nieparzysty. Stwórz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(pierwszy termin) - Programowanie Strukturalne - Zestaw G09</dc:title>
  <dc:creator/>
  <dc:language>pl</dc:language>
  <cp:keywords/>
  <dcterms:created xsi:type="dcterms:W3CDTF">2020-06-19T05:07:07Z</dcterms:created>
  <dcterms:modified xsi:type="dcterms:W3CDTF">2020-06-19T05:07:07Z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