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G004</w:t>
      </w:r>
    </w:p>
    <w:p>
      <w:pPr>
        <w:pStyle w:val="FirstParagraph"/>
      </w:pPr>
      <w:r>
        <w:rPr>
          <w:i/>
        </w:rPr>
        <w:t xml:space="preserve">Zadanie 1 i 2: po 10 pkt. Zadanie 3 i 4: po 15 pkt.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Dane są następujące wyrazy i znaki:</w:t>
      </w:r>
    </w:p>
    <w:p>
      <w:pPr>
        <w:pStyle w:val="SourceCode"/>
      </w:pPr>
      <w:r>
        <w:rPr>
          <w:rStyle w:val="VerbatimChar"/>
        </w:rPr>
        <w:t xml:space="preserve">* int * fun , , ) ( ** w b n int int char</w:t>
      </w:r>
    </w:p>
    <w:p>
      <w:pPr>
        <w:pStyle w:val="FirstParagraph"/>
      </w:pPr>
      <w:r>
        <w:t xml:space="preserve">Ułóż je we właściwej kolejności, aby otrzymać nagłówek funkcji fun, która dostaje jako argumenty kolejno tablicę tablic, napis i liczbę całkowitą.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t xml:space="preserve">Zad.2. Napisz funkcję, która dostaje w argumencie dwa napisy i liczbę całkowitą</w:t>
      </w:r>
      <w:r>
        <w:t xml:space="preserve"> </w:t>
      </w:r>
      <w:r>
        <w:rPr>
          <w:rStyle w:val="VerbatimChar"/>
        </w:rPr>
        <w:t xml:space="preserve">n</w:t>
      </w:r>
      <w:r>
        <w:t xml:space="preserve">. Funkcja ma zwrócić 1 jeśli znak o indeksie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w pierwszym napisie jest wcześniej w tablicy ASCII niż znak o indeksie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w drugim napisie. W przeciwnym wypadku albo gdy któryś z napisów jest krótszy, to funkcja ma zwrócić 0. W zadaniu nie korzystaj z funkcji bibliotecznych. Stwórz przypadek testowy.</w:t>
      </w:r>
    </w:p>
    <w:p>
      <w:pPr>
        <w:pStyle w:val="BodyText"/>
      </w:pPr>
      <w:r>
        <w:t xml:space="preserve">Zad.3. 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elementów w kolumnie o indeksie 0. Stwórz przypadek testowy.</w:t>
      </w:r>
    </w:p>
    <w:p>
      <w:pPr>
        <w:pStyle w:val="BodyText"/>
      </w:pPr>
      <w:r>
        <w:t xml:space="preserve">Zad.4. Napisz rekurencyjną funkcję, która otrzymuje jako argumenty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z;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liczbę elementów nieparzystych ujemnych na liście. Funkcja nierekurencyjna - 0 punktów.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Programowanie Strukturalne - Zestaw G004</dc:title>
  <dc:creator/>
  <dc:language>pl</dc:language>
  <cp:keywords/>
  <dcterms:created xsi:type="dcterms:W3CDTF">2020-07-09T15:41:40Z</dcterms:created>
  <dcterms:modified xsi:type="dcterms:W3CDTF">2020-07-09T15:41:40Z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