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Zestaw</w:t>
      </w:r>
      <w:r>
        <w:t xml:space="preserve"> </w:t>
      </w:r>
      <w:r>
        <w:t xml:space="preserve">324</w:t>
      </w:r>
    </w:p>
    <w:p>
      <w:pPr>
        <w:pStyle w:val="Compact"/>
        <w:numPr>
          <w:numId w:val="1001"/>
          <w:ilvl w:val="0"/>
        </w:numPr>
      </w:pPr>
      <w:r>
        <w:t xml:space="preserve">W folderze Debug324 znajduje się projekt z kodem w języku C. W pliku main.c w niektórych linijkach są komentarze. Twoim zadaniem jest wpisanie wartości odpowiednich zmiennych po wykonaniu konkretnej linii kodu. Dopisanie nowych linijek i instrukcji poza komentarzami będzie powodowało 0 pkt. Adresy muszą obowiązkowo być w systemie szesnastkowym.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pStyle w:val="Compact"/>
        <w:numPr>
          <w:numId w:val="1002"/>
          <w:ilvl w:val="0"/>
        </w:numPr>
      </w:pPr>
      <w:r>
        <w:t xml:space="preserve">Napisz funkcję, która dostaje w argumencie napis. Funkcja ma zwrócić długość napisu, gdy napis nie zawiera cyfr. Jeśli napis zawiera cyfrę, to za każdą cyfrę należy dodać 1 do długości napisu i to zwrócić.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pStyle w:val="BodyText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"jdET"</w:t>
      </w:r>
      <w:r>
        <w:t xml:space="preserve"> </w:t>
      </w:r>
      <w:r>
        <w:t xml:space="preserve">funkcja ma zwrócić 4, dla napisu</w:t>
      </w:r>
      <w:r>
        <w:t xml:space="preserve"> </w:t>
      </w:r>
      <w:r>
        <w:rPr>
          <w:rStyle w:val="VerbatimChar"/>
        </w:rPr>
        <w:t xml:space="preserve">"abc3334"</w:t>
      </w:r>
      <w:r>
        <w:t xml:space="preserve"> </w:t>
      </w:r>
      <w:r>
        <w:t xml:space="preserve">ma zwrócić 11, dla napisu</w:t>
      </w:r>
      <w:r>
        <w:t xml:space="preserve"> </w:t>
      </w:r>
      <w:r>
        <w:rPr>
          <w:rStyle w:val="VerbatimChar"/>
        </w:rPr>
        <w:t xml:space="preserve">"12"</w:t>
      </w:r>
      <w:r>
        <w:t xml:space="preserve"> </w:t>
      </w:r>
      <w:r>
        <w:t xml:space="preserve">ma zwrócić 4.</w:t>
      </w:r>
    </w:p>
    <w:p>
      <w:pPr>
        <w:pStyle w:val="Compact"/>
        <w:numPr>
          <w:numId w:val="1003"/>
          <w:ilvl w:val="0"/>
        </w:numPr>
      </w:pPr>
      <w:r>
        <w:t xml:space="preserve">Napisz funkcję, której argumentem jest dwuwymiarowa tablica tablic i jej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średnią elementów w kolumnie o indeksie 0. Stwórz przypadek testowy.</w:t>
      </w:r>
    </w:p>
    <w:p>
      <w:pPr>
        <w:pStyle w:val="FirstParagraph"/>
      </w:pPr>
      <w:r>
        <w:t xml:space="preserve">Przykład: dla poniższej tablicy ma wyjść: średnia z elementów 2,-1,3.</w:t>
      </w:r>
    </w:p>
    <w:tbl>
      <w:tblPr>
        <w:tblStyle w:val="Table"/>
        <w:tblW w:type="pct" w:w="0.0"/>
        <w:tblLook w:firstRow="0"/>
      </w:tblPr>
      <w:tblGrid/>
      <w:tr>
        <w:tc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p>
            <w:pPr>
              <w:pStyle w:val="Compact"/>
              <w:jc w:val="left"/>
            </w:pPr>
            <w:r>
              <w:t xml:space="preserve">-4</w:t>
            </w:r>
          </w:p>
        </w:tc>
        <w:tc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pStyle w:val="BodyText"/>
      </w:pPr>
      <w:r>
        <w:rPr>
          <w:i/>
        </w:rPr>
        <w:t xml:space="preserve">Punktacja: 12 pkt.</w:t>
      </w:r>
    </w:p>
    <w:p>
      <w:pPr>
        <w:pStyle w:val="Compact"/>
        <w:numPr>
          <w:numId w:val="1004"/>
          <w:ilvl w:val="0"/>
        </w:numPr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char [ ] ( ) void int int fun n m tab m [ ] , , *  </w:t>
      </w:r>
    </w:p>
    <w:p>
      <w:pPr>
        <w:pStyle w:val="FirstParagraph"/>
      </w:pPr>
      <w:r>
        <w:t xml:space="preserve">Ułóż je we właściwej kolejności, aby otrzymać nagłówek funkcji fun, która dostaje jako argumenty napis, liczbę stałoprzecinkową oraz dwuwymiarową tablicę elementów.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pStyle w:val="Compact"/>
        <w:numPr>
          <w:numId w:val="1005"/>
          <w:ilvl w:val="0"/>
        </w:numPr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float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ma potroić każdy element znajdujący się na liście (pomnożyć pole</w:t>
      </w:r>
      <w:r>
        <w:t xml:space="preserve"> </w:t>
      </w:r>
      <w:r>
        <w:rPr>
          <w:rStyle w:val="VerbatimChar"/>
        </w:rPr>
        <w:t xml:space="preserve">x</w:t>
      </w:r>
      <w:r>
        <w:t xml:space="preserve"> </w:t>
      </w:r>
      <w:r>
        <w:t xml:space="preserve">razy trzy) o ile następny element jest ujemny.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Zestaw 324</dc:title>
  <dc:creator/>
  <dc:language>pl</dc:language>
  <cp:keywords/>
  <dcterms:created xsi:type="dcterms:W3CDTF">2020-06-10T09:02:36Z</dcterms:created>
  <dcterms:modified xsi:type="dcterms:W3CDTF">2020-06-10T09:02:36Z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