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108</w:t>
      </w:r>
    </w:p>
    <w:p>
      <w:pPr>
        <w:pStyle w:val="Compact"/>
        <w:numPr>
          <w:numId w:val="1001"/>
          <w:ilvl w:val="0"/>
        </w:numPr>
      </w:pPr>
      <w:r>
        <w:t xml:space="preserve">W folderze Debug108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która dostaje w argumencie dwa napisy i liczbę całkowitą</w:t>
      </w:r>
      <w:r>
        <w:t xml:space="preserve"> </w:t>
      </w:r>
      <w:r>
        <w:rPr>
          <w:rStyle w:val="VerbatimChar"/>
        </w:rPr>
        <w:t xml:space="preserve">n</w:t>
      </w:r>
      <w:r>
        <w:t xml:space="preserve">. Funkcja ma zwrócić 1 jeśli znak o indeksie</w:t>
      </w:r>
      <w:r>
        <w:t xml:space="preserve"> </w:t>
      </w:r>
      <w:r>
        <w:rPr>
          <w:rStyle w:val="VerbatimChar"/>
        </w:rPr>
        <w:t xml:space="preserve">n</w:t>
      </w:r>
      <w:r>
        <w:t xml:space="preserve"> </w:t>
      </w:r>
      <w:r>
        <w:t xml:space="preserve">w pierwszym napisie jest wcześniej w tablicy ASCII niż znak o indeksie</w:t>
      </w:r>
      <w:r>
        <w:t xml:space="preserve"> </w:t>
      </w:r>
      <w:r>
        <w:rPr>
          <w:rStyle w:val="VerbatimChar"/>
        </w:rPr>
        <w:t xml:space="preserve">n</w:t>
      </w:r>
      <w:r>
        <w:t xml:space="preserve"> </w:t>
      </w:r>
      <w:r>
        <w:t xml:space="preserve">w drugim napisie. W przeciwnym wypadku albo gdy któryś z napisów jest krótszy, to funkcja ma zwrócić 0. W zadaniu nie korzystaj z funkcji bibliotecznych.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elementów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odwrócić kolejność kolumn w tablicy (pierwsza kolumna ma być ostatnia i na odwrót, druga kolumna ma być przedostatnia i na odwrót, itd.). Stwórz przypadek testowy.</w:t>
      </w:r>
    </w:p>
    <w:p>
      <w:pPr>
        <w:pStyle w:val="FirstParagraph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char [ ] ( ) int int int fun n m tab m [ ] , , *  </w:t>
      </w:r>
    </w:p>
    <w:p>
      <w:pPr>
        <w:pStyle w:val="FirstParagraph"/>
      </w:pPr>
      <w:r>
        <w:t xml:space="preserve">Ułóż je we właściwej kolejności, aby otrzymać nagłówek funkcji fun, która dostaje jako argumenty napis, liczbę całkowitą oraz dwuwymiarową tablicę elementów.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różnica między maksimum i minimum na obu listach jest równa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108</dc:title>
  <dc:creator/>
  <dc:language>pl</dc:language>
  <cp:keywords/>
  <dcterms:created xsi:type="dcterms:W3CDTF">2020-06-02T21:45:03Z</dcterms:created>
  <dcterms:modified xsi:type="dcterms:W3CDTF">2020-06-02T21:45:03Z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