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47</w:t>
      </w:r>
    </w:p>
    <w:p>
      <w:pPr>
        <w:pStyle w:val="Compact"/>
        <w:numPr>
          <w:numId w:val="1001"/>
          <w:ilvl w:val="0"/>
        </w:numPr>
      </w:pPr>
      <w:r>
        <w:t xml:space="preserve">W folderze Debug47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Popraw47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program, który wczytuje ze standardowego wejścia nieujemną</w:t>
      </w:r>
      <w:r>
        <w:t xml:space="preserve"> </w:t>
      </w:r>
      <w:r>
        <w:t xml:space="preserve">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 wypisuje na standardowym wyjściu</w:t>
      </w:r>
      <w:r>
        <w:t xml:space="preserve"> </w:t>
      </w:r>
      <w:r>
        <w:t xml:space="preserve">sumę dodatnich liczb naturalnych podzielnych przez 6 oraz mniejszych</w:t>
      </w:r>
      <w:r>
        <w:t xml:space="preserve"> </w:t>
      </w:r>
      <m:oMath>
        <m:r>
          <m:t>n</m:t>
        </m:r>
      </m:oMath>
      <w:r>
        <w:t xml:space="preserve">. Stwórz dwa przypadki testowe.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program, który z klawiatury wczytuje trzy liczby całkowite i zapisuje wprowadzone wartości</w:t>
      </w:r>
      <w:r>
        <w:t xml:space="preserve"> </w:t>
      </w:r>
      <w:r>
        <w:t xml:space="preserve">do zmiennych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Następnie za pomocą samodzielnie napisanej funkcji zamień wartości</w:t>
      </w:r>
      <w:r>
        <w:t xml:space="preserve"> </w:t>
      </w:r>
      <w:r>
        <w:t xml:space="preserve">zmiennych by były posortowane nierosnąco (</w:t>
      </w:r>
      <m:oMath>
        <m:r>
          <m:t>a</m:t>
        </m:r>
        <m:r>
          <m:t>≥</m:t>
        </m:r>
        <m:r>
          <m:t>b</m:t>
        </m:r>
        <m:r>
          <m:t>≥</m:t>
        </m:r>
        <m:r>
          <m:t>c</m:t>
        </m:r>
      </m:oMath>
      <w:r>
        <w:t xml:space="preserve">). Stwórz przypadek testowy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rekurencyjną funkcję, której argumentem będzie dodatnia liczba całkowita</w:t>
      </w:r>
      <w:r>
        <w:t xml:space="preserve"> </w:t>
      </w:r>
      <m:oMath>
        <m:r>
          <m:t>n</m:t>
        </m:r>
      </m:oMath>
      <w:r>
        <w:t xml:space="preserve">. Funkcja ma wyświetlać liczby całkowite od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do</w:t>
      </w:r>
      <w:r>
        <w:t xml:space="preserve"> </w:t>
      </w:r>
      <m:oMath>
        <m:r>
          <m:t>1</m:t>
        </m:r>
      </m:oMath>
      <w:r>
        <w:t xml:space="preserve"> </w:t>
      </w:r>
      <w:r>
        <w:t xml:space="preserve">(malejąco).</w:t>
      </w:r>
      <w:r>
        <w:t xml:space="preserve"> </w:t>
      </w:r>
      <w:r>
        <w:t xml:space="preserve">Stwórz dwa przypadki testowe dla funkcji.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pStyle w:val="Compact"/>
        <w:numPr>
          <w:numId w:val="1006"/>
          <w:ilvl w:val="0"/>
        </w:numPr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sumę reszt z dzielenia wszystkich elementów tablicy przez 7.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91a27d85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6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47</dc:title>
  <dc:creator/>
  <dc:language>pl</dc:language>
  <cp:keywords/>
  <dcterms:created xsi:type="dcterms:W3CDTF">2020-04-16T12:38:08Z</dcterms:created>
  <dcterms:modified xsi:type="dcterms:W3CDTF">2020-04-16T12:38:08Z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