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Ćwiczenia</w:t>
      </w:r>
      <w:r>
        <w:t xml:space="preserve"> </w:t>
      </w:r>
      <w:r>
        <w:t xml:space="preserve">2</w:t>
      </w:r>
      <w:r>
        <w:t xml:space="preserve"> </w:t>
      </w:r>
      <w:r>
        <w:t xml:space="preserve">-</w:t>
      </w:r>
      <w:r>
        <w:t xml:space="preserve"> </w:t>
      </w:r>
      <w:r>
        <w:t xml:space="preserve">lista</w:t>
      </w:r>
      <w:r>
        <w:t xml:space="preserve"> </w:t>
      </w:r>
      <w:r>
        <w:t xml:space="preserve">dla</w:t>
      </w:r>
      <w:r>
        <w:t xml:space="preserve"> </w:t>
      </w:r>
      <w:r>
        <w:t xml:space="preserve">grupy</w:t>
      </w:r>
      <w:r>
        <w:t xml:space="preserve"> </w:t>
      </w:r>
      <w:r>
        <w:t xml:space="preserve">ISI5</w:t>
      </w:r>
    </w:p>
    <w:p>
      <w:pPr>
        <w:pStyle w:val="Heading1"/>
      </w:pPr>
      <w:bookmarkStart w:id="21" w:name="instrukcje-warunkowe-petle"/>
      <w:bookmarkEnd w:id="21"/>
      <w:r>
        <w:t xml:space="preserve">Instrukcje warunkowe, pętle</w:t>
      </w:r>
    </w:p>
    <w:p>
      <w:pPr>
        <w:pStyle w:val="Compact"/>
        <w:numPr>
          <w:numId w:val="1001"/>
          <w:ilvl w:val="0"/>
        </w:numPr>
      </w:pPr>
      <w:r>
        <w:t xml:space="preserve">Zadania ze zbioru do wykonania w trakcie bieżących ćwiczeń:</w:t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t xml:space="preserve">1.3.5</w:t>
            </w:r>
          </w:p>
        </w:tc>
        <w:tc>
          <w:p>
            <w:pPr>
              <w:pStyle w:val="Compact"/>
              <w:jc w:val="left"/>
            </w:pPr>
            <w:r>
              <w:t xml:space="preserve">1.3.7</w:t>
            </w:r>
          </w:p>
        </w:tc>
        <w:tc>
          <w:p>
            <w:pPr>
              <w:pStyle w:val="Compact"/>
              <w:jc w:val="left"/>
            </w:pPr>
            <w:r>
              <w:t xml:space="preserve">1.4.1</w:t>
            </w:r>
          </w:p>
        </w:tc>
        <w:tc>
          <w:p>
            <w:pPr>
              <w:pStyle w:val="Compact"/>
              <w:jc w:val="left"/>
            </w:pPr>
            <w:r>
              <w:t xml:space="preserve">1.4.3</w:t>
            </w:r>
          </w:p>
        </w:tc>
        <w:tc>
          <w:p>
            <w:pPr>
              <w:pStyle w:val="Compact"/>
              <w:jc w:val="left"/>
            </w:pPr>
            <w:r>
              <w:t xml:space="preserve">1.4.5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1.4.7</w:t>
            </w:r>
          </w:p>
        </w:tc>
        <w:tc>
          <w:p>
            <w:pPr>
              <w:pStyle w:val="Compact"/>
              <w:jc w:val="left"/>
            </w:pPr>
            <w:r>
              <w:t xml:space="preserve">1.4.8</w:t>
            </w:r>
          </w:p>
        </w:tc>
        <w:tc>
          <w:p>
            <w:pPr>
              <w:pStyle w:val="Compact"/>
              <w:jc w:val="left"/>
            </w:pPr>
            <w:r>
              <w:t xml:space="preserve">1.4.9</w:t>
            </w:r>
          </w:p>
        </w:tc>
        <w:tc>
          <w:p>
            <w:pPr>
              <w:pStyle w:val="Compact"/>
              <w:jc w:val="left"/>
            </w:pPr>
            <w:r>
              <w:t xml:space="preserve">1.4.10</w:t>
            </w:r>
          </w:p>
        </w:tc>
        <w:tc>
          <w:p>
            <w:pPr>
              <w:pStyle w:val="Compact"/>
              <w:jc w:val="left"/>
            </w:pPr>
            <w:r>
              <w:t xml:space="preserve">1.4.13</w:t>
            </w:r>
          </w:p>
        </w:tc>
      </w:tr>
    </w:tbl>
    <w:p>
      <w:pPr>
        <w:pStyle w:val="BodyText"/>
      </w:pPr>
      <w:r>
        <w:t xml:space="preserve">Pozostałe zadania z podrozdziału 1.3 i 1.4 nie są obowiązkowe, jednak można wykonać jeśli mają być sprawdzone.</w:t>
      </w:r>
    </w:p>
    <w:p>
      <w:pPr>
        <w:pStyle w:val="BodyText"/>
      </w:pPr>
      <w:r>
        <w:t xml:space="preserve">Ostatnia aktualizacja pliku: 2019-03-05 20:46:12.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b908e4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89c12a1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Ćwiczenia 2 - lista dla grupy ISI5</dc:title>
  <dc:creator/>
  <dcterms:created xsi:type="dcterms:W3CDTF">2019-03-05T19:46:12Z</dcterms:created>
  <dcterms:modified xsi:type="dcterms:W3CDTF">2019-03-05T19:46:12Z</dcterms:modified>
</cp:coreProperties>
</file>