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F62A6" w14:textId="77777777" w:rsidR="002B7B77" w:rsidRDefault="002B7B77" w:rsidP="009C081A">
      <w:pPr>
        <w:jc w:val="center"/>
        <w:rPr>
          <w:b/>
          <w:bCs/>
          <w:sz w:val="24"/>
          <w:szCs w:val="24"/>
        </w:rPr>
      </w:pPr>
    </w:p>
    <w:p w14:paraId="338EBB87" w14:textId="770328E1" w:rsidR="009C081A" w:rsidRPr="00B277D9" w:rsidRDefault="00767AED" w:rsidP="009C081A">
      <w:pPr>
        <w:jc w:val="center"/>
        <w:rPr>
          <w:b/>
          <w:bCs/>
          <w:i/>
          <w:sz w:val="24"/>
          <w:szCs w:val="24"/>
        </w:rPr>
      </w:pPr>
      <w:r w:rsidRPr="00B277D9">
        <w:rPr>
          <w:b/>
          <w:bCs/>
          <w:sz w:val="24"/>
          <w:szCs w:val="24"/>
        </w:rPr>
        <w:t>ZAGADNIENIA</w:t>
      </w:r>
      <w:r w:rsidR="009C081A" w:rsidRPr="00B277D9">
        <w:rPr>
          <w:b/>
          <w:bCs/>
          <w:sz w:val="24"/>
          <w:szCs w:val="24"/>
        </w:rPr>
        <w:t xml:space="preserve"> NA EGZAMIN DYPLOMOWY,</w:t>
      </w:r>
      <w:r w:rsidR="009C081A" w:rsidRPr="00B277D9">
        <w:rPr>
          <w:b/>
          <w:bCs/>
          <w:sz w:val="24"/>
          <w:szCs w:val="24"/>
        </w:rPr>
        <w:br/>
        <w:t xml:space="preserve">STUDIA II STOPNIA MAGISTERSKIE, KIERUNEK MATEMATYKA, </w:t>
      </w:r>
      <w:r w:rsidR="009C081A" w:rsidRPr="00B277D9">
        <w:rPr>
          <w:b/>
          <w:bCs/>
          <w:sz w:val="24"/>
          <w:szCs w:val="24"/>
        </w:rPr>
        <w:br/>
        <w:t>ZAKRES NAUCZANIE MATEMATYKI I INFORMATYKI</w:t>
      </w:r>
      <w:r w:rsidR="009C081A" w:rsidRPr="00B277D9">
        <w:rPr>
          <w:b/>
          <w:bCs/>
          <w:sz w:val="24"/>
          <w:szCs w:val="24"/>
        </w:rPr>
        <w:br/>
      </w:r>
      <w:r w:rsidR="009C081A" w:rsidRPr="00B277D9">
        <w:rPr>
          <w:b/>
          <w:bCs/>
          <w:i/>
          <w:sz w:val="24"/>
          <w:szCs w:val="24"/>
        </w:rPr>
        <w:t xml:space="preserve">obowiązuje od </w:t>
      </w:r>
      <w:r w:rsidR="00943E3C" w:rsidRPr="00B277D9">
        <w:rPr>
          <w:b/>
          <w:bCs/>
          <w:i/>
          <w:sz w:val="24"/>
          <w:szCs w:val="24"/>
        </w:rPr>
        <w:t>roku akademickiego 2024/2025</w:t>
      </w:r>
      <w:r w:rsidR="002B21E7">
        <w:rPr>
          <w:b/>
          <w:bCs/>
          <w:i/>
          <w:sz w:val="24"/>
          <w:szCs w:val="24"/>
        </w:rPr>
        <w:br/>
        <w:t>(dla studentów rozpoczynających studia od roku akademickiego 2023/2024)</w:t>
      </w:r>
    </w:p>
    <w:p w14:paraId="378BDC74" w14:textId="77777777" w:rsidR="00CD2B4B" w:rsidRPr="00B277D9" w:rsidRDefault="00CD2B4B" w:rsidP="00CD2B4B">
      <w:pPr>
        <w:rPr>
          <w:sz w:val="24"/>
          <w:szCs w:val="24"/>
        </w:rPr>
      </w:pPr>
    </w:p>
    <w:p w14:paraId="1244BC7E" w14:textId="7E887808" w:rsidR="00CD2B4B" w:rsidRPr="00B277D9" w:rsidRDefault="00CD2B4B" w:rsidP="00CD2B4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 xml:space="preserve">Grupy, podgrupy normalne, grupy ilorazowe, Twierdzenie </w:t>
      </w:r>
      <w:proofErr w:type="spellStart"/>
      <w:r w:rsidRPr="00B277D9">
        <w:rPr>
          <w:sz w:val="24"/>
          <w:szCs w:val="24"/>
        </w:rPr>
        <w:t>Lagrange’a</w:t>
      </w:r>
      <w:proofErr w:type="spellEnd"/>
      <w:r w:rsidRPr="00B277D9">
        <w:rPr>
          <w:sz w:val="24"/>
          <w:szCs w:val="24"/>
        </w:rPr>
        <w:t>.</w:t>
      </w:r>
    </w:p>
    <w:p w14:paraId="71FFEC09" w14:textId="77777777" w:rsidR="00CD2B4B" w:rsidRPr="00B277D9" w:rsidRDefault="00CD2B4B" w:rsidP="00CD2B4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>Ciała, ciała liczbowe, rozszerzenia ciał.</w:t>
      </w:r>
    </w:p>
    <w:p w14:paraId="020F134E" w14:textId="77777777" w:rsidR="00CD2B4B" w:rsidRPr="00B277D9" w:rsidRDefault="00CD2B4B" w:rsidP="00CD2B4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>Ciało rozkładu wielomianu.</w:t>
      </w:r>
    </w:p>
    <w:p w14:paraId="17643888" w14:textId="77777777" w:rsidR="00CD2B4B" w:rsidRPr="00B277D9" w:rsidRDefault="00CD2B4B" w:rsidP="00CD2B4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>Ciała nieprzemienne, ciało kwaternionów.</w:t>
      </w:r>
    </w:p>
    <w:p w14:paraId="04E203DF" w14:textId="77777777" w:rsidR="00CD2B4B" w:rsidRPr="00B277D9" w:rsidRDefault="00CD2B4B" w:rsidP="00CD2B4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>Pojęcie przestrzeni i funkcji mierzalnej.</w:t>
      </w:r>
    </w:p>
    <w:p w14:paraId="6DBB387B" w14:textId="77777777" w:rsidR="00CD2B4B" w:rsidRPr="00B277D9" w:rsidRDefault="00CD2B4B" w:rsidP="00CD2B4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 xml:space="preserve">Twierdzenia o zbieżności dla całki </w:t>
      </w:r>
      <w:proofErr w:type="spellStart"/>
      <w:r w:rsidRPr="00B277D9">
        <w:rPr>
          <w:sz w:val="24"/>
          <w:szCs w:val="24"/>
        </w:rPr>
        <w:t>Lebesgue’a</w:t>
      </w:r>
      <w:proofErr w:type="spellEnd"/>
      <w:r w:rsidRPr="00B277D9">
        <w:rPr>
          <w:sz w:val="24"/>
          <w:szCs w:val="24"/>
        </w:rPr>
        <w:t>.</w:t>
      </w:r>
    </w:p>
    <w:p w14:paraId="4272C8E9" w14:textId="77777777" w:rsidR="00CD2B4B" w:rsidRPr="00B277D9" w:rsidRDefault="00CD2B4B" w:rsidP="00CD2B4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 xml:space="preserve">Rozkład </w:t>
      </w:r>
      <w:proofErr w:type="spellStart"/>
      <w:r w:rsidRPr="00B277D9">
        <w:rPr>
          <w:sz w:val="24"/>
          <w:szCs w:val="24"/>
        </w:rPr>
        <w:t>Lebesgue'a</w:t>
      </w:r>
      <w:proofErr w:type="spellEnd"/>
      <w:r w:rsidRPr="00B277D9">
        <w:rPr>
          <w:sz w:val="24"/>
          <w:szCs w:val="24"/>
        </w:rPr>
        <w:t xml:space="preserve"> i pochodna </w:t>
      </w:r>
      <w:proofErr w:type="spellStart"/>
      <w:r w:rsidRPr="00B277D9">
        <w:rPr>
          <w:sz w:val="24"/>
          <w:szCs w:val="24"/>
        </w:rPr>
        <w:t>Radona-Nikodyma</w:t>
      </w:r>
      <w:proofErr w:type="spellEnd"/>
      <w:r w:rsidRPr="00B277D9">
        <w:rPr>
          <w:sz w:val="24"/>
          <w:szCs w:val="24"/>
        </w:rPr>
        <w:t>.</w:t>
      </w:r>
    </w:p>
    <w:p w14:paraId="489260CB" w14:textId="77777777" w:rsidR="00CD2B4B" w:rsidRPr="00B277D9" w:rsidRDefault="00CD2B4B" w:rsidP="00CD2B4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>Dystrybucje temperowane i transformata Fouriera.</w:t>
      </w:r>
    </w:p>
    <w:p w14:paraId="147EBF4B" w14:textId="5F28E66B" w:rsidR="00CD2B4B" w:rsidRPr="00B277D9" w:rsidRDefault="00CD2B4B" w:rsidP="00C3282C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B277D9">
        <w:rPr>
          <w:sz w:val="24"/>
          <w:szCs w:val="24"/>
        </w:rPr>
        <w:t>Koncepcja czystych danych (</w:t>
      </w:r>
      <w:proofErr w:type="spellStart"/>
      <w:r w:rsidRPr="00B277D9">
        <w:rPr>
          <w:sz w:val="24"/>
          <w:szCs w:val="24"/>
        </w:rPr>
        <w:t>tidy</w:t>
      </w:r>
      <w:proofErr w:type="spellEnd"/>
      <w:r w:rsidRPr="00B277D9">
        <w:rPr>
          <w:sz w:val="24"/>
          <w:szCs w:val="24"/>
        </w:rPr>
        <w:t xml:space="preserve"> data), różnice między danymi długimi a szerokimi (</w:t>
      </w:r>
      <w:proofErr w:type="spellStart"/>
      <w:r w:rsidRPr="00B277D9">
        <w:rPr>
          <w:sz w:val="24"/>
          <w:szCs w:val="24"/>
        </w:rPr>
        <w:t>long</w:t>
      </w:r>
      <w:proofErr w:type="spellEnd"/>
      <w:r w:rsidRPr="00B277D9">
        <w:rPr>
          <w:sz w:val="24"/>
          <w:szCs w:val="24"/>
        </w:rPr>
        <w:t xml:space="preserve"> </w:t>
      </w:r>
      <w:r w:rsidR="00B7009B" w:rsidRPr="00B277D9">
        <w:rPr>
          <w:sz w:val="24"/>
          <w:szCs w:val="24"/>
        </w:rPr>
        <w:t>i</w:t>
      </w:r>
      <w:r w:rsidRPr="00B277D9">
        <w:rPr>
          <w:sz w:val="24"/>
          <w:szCs w:val="24"/>
        </w:rPr>
        <w:t xml:space="preserve"> </w:t>
      </w:r>
      <w:proofErr w:type="spellStart"/>
      <w:r w:rsidRPr="00B277D9">
        <w:rPr>
          <w:sz w:val="24"/>
          <w:szCs w:val="24"/>
        </w:rPr>
        <w:t>wide</w:t>
      </w:r>
      <w:proofErr w:type="spellEnd"/>
      <w:r w:rsidRPr="00B277D9">
        <w:rPr>
          <w:sz w:val="24"/>
          <w:szCs w:val="24"/>
        </w:rPr>
        <w:t xml:space="preserve"> data).</w:t>
      </w:r>
    </w:p>
    <w:p w14:paraId="5D7D5A64" w14:textId="77777777" w:rsidR="00CD2B4B" w:rsidRPr="00B277D9" w:rsidRDefault="00CD2B4B" w:rsidP="00CD2B4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>Etapy analizy i wizualizacji danych.</w:t>
      </w:r>
    </w:p>
    <w:p w14:paraId="2D01865F" w14:textId="77777777" w:rsidR="00CD2B4B" w:rsidRPr="00B277D9" w:rsidRDefault="00CD2B4B" w:rsidP="00CD2B4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>Zasady doboru typu wykresu do danych.</w:t>
      </w:r>
    </w:p>
    <w:p w14:paraId="660B4842" w14:textId="77777777" w:rsidR="00CD2B4B" w:rsidRPr="00B277D9" w:rsidRDefault="00CD2B4B" w:rsidP="00CD2B4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>Współczynniki korelacji i ich zastosowanie.</w:t>
      </w:r>
    </w:p>
    <w:p w14:paraId="59DFF793" w14:textId="77777777" w:rsidR="00CD2B4B" w:rsidRPr="00B277D9" w:rsidRDefault="00CD2B4B" w:rsidP="00C3282C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B277D9">
        <w:rPr>
          <w:sz w:val="24"/>
          <w:szCs w:val="24"/>
        </w:rPr>
        <w:t>Schemat testowania hipotez przy pomocy pakietu statystycznego i wyciągania wniosków.</w:t>
      </w:r>
    </w:p>
    <w:p w14:paraId="002995F4" w14:textId="77777777" w:rsidR="00CD2B4B" w:rsidRPr="00B277D9" w:rsidRDefault="00CD2B4B" w:rsidP="00CD2B4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>Wybrane testy statystyczne zgodności i niezależności.</w:t>
      </w:r>
    </w:p>
    <w:p w14:paraId="480140BD" w14:textId="77777777" w:rsidR="00CD2B4B" w:rsidRPr="00B277D9" w:rsidRDefault="00CD2B4B" w:rsidP="00CD2B4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>Wybrane osiągnięcia matematyczne w różnych epokach historycznych.</w:t>
      </w:r>
    </w:p>
    <w:p w14:paraId="4C4B0B7D" w14:textId="77777777" w:rsidR="00CD2B4B" w:rsidRPr="00B277D9" w:rsidRDefault="00CD2B4B" w:rsidP="00CD2B4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>Aksjomatyczny system rachunku zdań.</w:t>
      </w:r>
    </w:p>
    <w:p w14:paraId="76049957" w14:textId="77777777" w:rsidR="00CD2B4B" w:rsidRPr="00B277D9" w:rsidRDefault="00CD2B4B" w:rsidP="00CD2B4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>Rachunek predykatów.</w:t>
      </w:r>
    </w:p>
    <w:p w14:paraId="297BA421" w14:textId="77777777" w:rsidR="00CD2B4B" w:rsidRPr="00B277D9" w:rsidRDefault="00CD2B4B" w:rsidP="00CD2B4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>Definicja interpretacji, definicja tautologii rachunku predykatów, przykłady.</w:t>
      </w:r>
    </w:p>
    <w:p w14:paraId="1107B874" w14:textId="77777777" w:rsidR="00A82440" w:rsidRDefault="00A82440" w:rsidP="00A82440">
      <w:pPr>
        <w:pStyle w:val="Akapitzlist"/>
        <w:numPr>
          <w:ilvl w:val="0"/>
          <w:numId w:val="15"/>
        </w:numPr>
        <w:rPr>
          <w:sz w:val="24"/>
          <w:szCs w:val="24"/>
        </w:rPr>
      </w:pPr>
    </w:p>
    <w:p w14:paraId="6FBA37D3" w14:textId="2982B3BF" w:rsidR="00A82440" w:rsidRDefault="00A82440" w:rsidP="00A82440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B277D9">
        <w:rPr>
          <w:sz w:val="24"/>
          <w:szCs w:val="24"/>
        </w:rPr>
        <w:t>Metodyka tworzenia modeli: identyfikacja, ocena i eksploracja.</w:t>
      </w:r>
    </w:p>
    <w:p w14:paraId="55FC8566" w14:textId="17D96DC2" w:rsidR="00A82440" w:rsidRPr="004068A8" w:rsidRDefault="004068A8" w:rsidP="004068A8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B277D9">
        <w:rPr>
          <w:sz w:val="24"/>
          <w:szCs w:val="24"/>
        </w:rPr>
        <w:t>Modele deterministyczne a stochastyczne, przykłady.</w:t>
      </w:r>
    </w:p>
    <w:p w14:paraId="32EE851A" w14:textId="31FFAC59" w:rsidR="00A82440" w:rsidRPr="00A82440" w:rsidRDefault="00A82440" w:rsidP="00A82440">
      <w:pPr>
        <w:pStyle w:val="Akapitzlist"/>
        <w:numPr>
          <w:ilvl w:val="0"/>
          <w:numId w:val="15"/>
        </w:numPr>
        <w:rPr>
          <w:sz w:val="24"/>
          <w:szCs w:val="24"/>
        </w:rPr>
      </w:pPr>
    </w:p>
    <w:p w14:paraId="409493C0" w14:textId="1EF50312" w:rsidR="004068A8" w:rsidRDefault="004068A8" w:rsidP="00A82440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B277D9">
        <w:rPr>
          <w:sz w:val="24"/>
          <w:szCs w:val="24"/>
        </w:rPr>
        <w:t>Modele matematyczne wybranych systemów.</w:t>
      </w:r>
    </w:p>
    <w:p w14:paraId="0A0C8789" w14:textId="0B546ADF" w:rsidR="00A82440" w:rsidRPr="00B277D9" w:rsidRDefault="00A82440" w:rsidP="00A82440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B277D9">
        <w:rPr>
          <w:sz w:val="24"/>
          <w:szCs w:val="24"/>
        </w:rPr>
        <w:t>Metoda Monte Carlo, przykłady zastosowań.</w:t>
      </w:r>
    </w:p>
    <w:p w14:paraId="42FD6EE7" w14:textId="11B61BF3" w:rsidR="00CE765D" w:rsidRPr="00CE765D" w:rsidRDefault="00262CE7" w:rsidP="00CE765D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CE765D" w:rsidRPr="00CE765D">
        <w:rPr>
          <w:sz w:val="24"/>
          <w:szCs w:val="24"/>
        </w:rPr>
        <w:t>etody dowodzenia twierdzeń</w:t>
      </w:r>
      <w:r>
        <w:rPr>
          <w:sz w:val="24"/>
          <w:szCs w:val="24"/>
        </w:rPr>
        <w:t>, przykłady.</w:t>
      </w:r>
    </w:p>
    <w:p w14:paraId="0F94740E" w14:textId="77777777" w:rsidR="00CE765D" w:rsidRPr="00B277D9" w:rsidRDefault="00CE765D" w:rsidP="00186751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B277D9">
        <w:rPr>
          <w:sz w:val="24"/>
          <w:szCs w:val="24"/>
        </w:rPr>
        <w:t>Omówienie wskazanego zadania otwartego z ostatniej matury z matematyki na poziomie rozszerzonym.</w:t>
      </w:r>
    </w:p>
    <w:p w14:paraId="4F43FA48" w14:textId="47EC654B" w:rsidR="00CD2B4B" w:rsidRPr="00C9584E" w:rsidRDefault="00186751" w:rsidP="00186751">
      <w:pPr>
        <w:pStyle w:val="Akapitzlist"/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 w:rsidRPr="00B277D9">
        <w:rPr>
          <w:sz w:val="24"/>
          <w:szCs w:val="24"/>
        </w:rPr>
        <w:t>Omówienie wpływu programowania wizualno-blokowego na realizację treści w</w:t>
      </w:r>
      <w:r>
        <w:rPr>
          <w:sz w:val="24"/>
          <w:szCs w:val="24"/>
        </w:rPr>
        <w:t> </w:t>
      </w:r>
      <w:r w:rsidRPr="00B277D9">
        <w:rPr>
          <w:sz w:val="24"/>
          <w:szCs w:val="24"/>
        </w:rPr>
        <w:t>podstawie programowej z informatyki w szkole podstawowej</w:t>
      </w:r>
      <w:r>
        <w:rPr>
          <w:sz w:val="24"/>
          <w:szCs w:val="24"/>
        </w:rPr>
        <w:t>.</w:t>
      </w:r>
    </w:p>
    <w:p w14:paraId="311FC7F8" w14:textId="77777777" w:rsidR="00C9584E" w:rsidRPr="00B277D9" w:rsidRDefault="00C9584E" w:rsidP="00C9584E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 xml:space="preserve">Omówienie koncepcji myślenia </w:t>
      </w:r>
      <w:proofErr w:type="spellStart"/>
      <w:r w:rsidRPr="00B277D9">
        <w:rPr>
          <w:sz w:val="24"/>
          <w:szCs w:val="24"/>
        </w:rPr>
        <w:t>komputacyjnego</w:t>
      </w:r>
      <w:proofErr w:type="spellEnd"/>
      <w:r w:rsidRPr="00B277D9">
        <w:rPr>
          <w:sz w:val="24"/>
          <w:szCs w:val="24"/>
        </w:rPr>
        <w:t>.</w:t>
      </w:r>
    </w:p>
    <w:p w14:paraId="15C03DB0" w14:textId="77777777" w:rsidR="00C9584E" w:rsidRPr="00B277D9" w:rsidRDefault="00C9584E" w:rsidP="00C9584E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B277D9">
        <w:rPr>
          <w:sz w:val="24"/>
          <w:szCs w:val="24"/>
        </w:rPr>
        <w:t>Omówienie wybranego algorytmu odnoszącego się do aktualnych wymagań egzaminacyjnych matury z informatyki.</w:t>
      </w:r>
    </w:p>
    <w:p w14:paraId="0B0B5059" w14:textId="77777777" w:rsidR="00C9584E" w:rsidRDefault="00C9584E" w:rsidP="00C9584E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lastRenderedPageBreak/>
        <w:t>Omówienie wskazanego zadania otwartego z ostatniej matury z informatyki.</w:t>
      </w:r>
    </w:p>
    <w:p w14:paraId="193DE499" w14:textId="77777777" w:rsidR="00C9584E" w:rsidRDefault="00C9584E" w:rsidP="00C9584E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>Aksjomatyka Tarskiego geometrii absolutnej.</w:t>
      </w:r>
    </w:p>
    <w:p w14:paraId="35B83432" w14:textId="49CA697F" w:rsidR="00D34098" w:rsidRPr="00434A59" w:rsidRDefault="00434A59" w:rsidP="00C9584E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434A59">
        <w:rPr>
          <w:sz w:val="24"/>
          <w:szCs w:val="24"/>
        </w:rPr>
        <w:t>Piąty postulat Euklidesa</w:t>
      </w:r>
      <w:r w:rsidRPr="00434A59">
        <w:rPr>
          <w:sz w:val="24"/>
          <w:szCs w:val="24"/>
        </w:rPr>
        <w:t xml:space="preserve"> i</w:t>
      </w:r>
      <w:r w:rsidRPr="00434A59">
        <w:rPr>
          <w:sz w:val="24"/>
          <w:szCs w:val="24"/>
        </w:rPr>
        <w:t xml:space="preserve"> jego negacja</w:t>
      </w:r>
      <w:r w:rsidRPr="00434A59">
        <w:rPr>
          <w:sz w:val="24"/>
          <w:szCs w:val="24"/>
        </w:rPr>
        <w:t>.</w:t>
      </w:r>
    </w:p>
    <w:p w14:paraId="76778337" w14:textId="77777777" w:rsidR="00C9584E" w:rsidRPr="00B277D9" w:rsidRDefault="00C9584E" w:rsidP="00C9584E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>Wybrane twierdzenia wspólne dla geometrii hiperbolicznej i euklidesowej.</w:t>
      </w:r>
    </w:p>
    <w:p w14:paraId="1AD6D872" w14:textId="628EBB77" w:rsidR="007D6006" w:rsidRDefault="007D6006" w:rsidP="007D6006">
      <w:pPr>
        <w:pStyle w:val="Akapitzlist"/>
        <w:numPr>
          <w:ilvl w:val="0"/>
          <w:numId w:val="15"/>
        </w:numPr>
        <w:rPr>
          <w:sz w:val="24"/>
          <w:szCs w:val="24"/>
        </w:rPr>
      </w:pPr>
    </w:p>
    <w:p w14:paraId="44EE3B1A" w14:textId="3C3AAF0B" w:rsidR="007D6006" w:rsidRPr="00B277D9" w:rsidRDefault="007D6006" w:rsidP="007D6006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B277D9">
        <w:rPr>
          <w:sz w:val="24"/>
          <w:szCs w:val="24"/>
        </w:rPr>
        <w:t>Geodezyjne.</w:t>
      </w:r>
    </w:p>
    <w:p w14:paraId="2ED834C1" w14:textId="77777777" w:rsidR="007D6006" w:rsidRPr="00B277D9" w:rsidRDefault="007D6006" w:rsidP="007D6006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B277D9">
        <w:rPr>
          <w:sz w:val="24"/>
          <w:szCs w:val="24"/>
        </w:rPr>
        <w:t>Przekształcenia afiniczne i rzutowanie w grafice 3W.</w:t>
      </w:r>
    </w:p>
    <w:p w14:paraId="10AB5DE5" w14:textId="47502CF5" w:rsidR="00C9584E" w:rsidRDefault="00C9584E" w:rsidP="007D6006">
      <w:pPr>
        <w:pStyle w:val="Akapitzlist"/>
        <w:numPr>
          <w:ilvl w:val="0"/>
          <w:numId w:val="15"/>
        </w:numPr>
        <w:rPr>
          <w:sz w:val="24"/>
          <w:szCs w:val="24"/>
        </w:rPr>
      </w:pPr>
    </w:p>
    <w:p w14:paraId="1B37B97B" w14:textId="46C3FA38" w:rsidR="007D6006" w:rsidRPr="00B277D9" w:rsidRDefault="007D6006" w:rsidP="007D6006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B277D9">
        <w:rPr>
          <w:sz w:val="24"/>
          <w:szCs w:val="24"/>
        </w:rPr>
        <w:t xml:space="preserve">Metryka płaszczyzny </w:t>
      </w:r>
      <w:proofErr w:type="spellStart"/>
      <w:r w:rsidRPr="00B277D9">
        <w:rPr>
          <w:sz w:val="24"/>
          <w:szCs w:val="24"/>
        </w:rPr>
        <w:t>Poincaré</w:t>
      </w:r>
      <w:proofErr w:type="spellEnd"/>
      <w:r w:rsidRPr="00B277D9">
        <w:rPr>
          <w:sz w:val="24"/>
          <w:szCs w:val="24"/>
        </w:rPr>
        <w:t xml:space="preserve"> i jej krzywizna.</w:t>
      </w:r>
    </w:p>
    <w:p w14:paraId="10129339" w14:textId="7A77017F" w:rsidR="007D6006" w:rsidRPr="00B277D9" w:rsidRDefault="007D6006" w:rsidP="007D6006">
      <w:pPr>
        <w:pStyle w:val="Akapitzlist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Mod</w:t>
      </w:r>
      <w:r w:rsidRPr="00B277D9">
        <w:rPr>
          <w:sz w:val="24"/>
          <w:szCs w:val="24"/>
        </w:rPr>
        <w:t>elowanie za pomocą krzywych i płatów Béziera.</w:t>
      </w:r>
    </w:p>
    <w:p w14:paraId="0C48561D" w14:textId="62A4DEE1" w:rsidR="007D6006" w:rsidRDefault="007D6006" w:rsidP="007D6006">
      <w:pPr>
        <w:pStyle w:val="Akapitzlist"/>
        <w:numPr>
          <w:ilvl w:val="0"/>
          <w:numId w:val="15"/>
        </w:numPr>
        <w:rPr>
          <w:sz w:val="24"/>
          <w:szCs w:val="24"/>
        </w:rPr>
      </w:pPr>
    </w:p>
    <w:p w14:paraId="26B9A545" w14:textId="20832811" w:rsidR="007D6006" w:rsidRPr="007D6006" w:rsidRDefault="007D6006" w:rsidP="007D6006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B277D9">
        <w:rPr>
          <w:sz w:val="24"/>
          <w:szCs w:val="24"/>
        </w:rPr>
        <w:t>Automaty skończone i języki regularne.</w:t>
      </w:r>
    </w:p>
    <w:p w14:paraId="51562876" w14:textId="6C544B6D" w:rsidR="007D6006" w:rsidRDefault="007D6006" w:rsidP="007D6006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B277D9">
        <w:rPr>
          <w:sz w:val="24"/>
          <w:szCs w:val="24"/>
        </w:rPr>
        <w:t>Algorytm Euklidesa i liniowe równania diofantyczne.</w:t>
      </w:r>
    </w:p>
    <w:p w14:paraId="4B116D0C" w14:textId="77777777" w:rsidR="007D6006" w:rsidRDefault="007D6006" w:rsidP="007D6006">
      <w:pPr>
        <w:pStyle w:val="Akapitzlist"/>
        <w:numPr>
          <w:ilvl w:val="0"/>
          <w:numId w:val="15"/>
        </w:numPr>
        <w:rPr>
          <w:sz w:val="24"/>
          <w:szCs w:val="24"/>
        </w:rPr>
      </w:pPr>
    </w:p>
    <w:p w14:paraId="13C0BB9B" w14:textId="69F57987" w:rsidR="007D6006" w:rsidRDefault="007D6006" w:rsidP="007D6006">
      <w:pPr>
        <w:pStyle w:val="Akapitzlist"/>
        <w:numPr>
          <w:ilvl w:val="0"/>
          <w:numId w:val="29"/>
        </w:numPr>
        <w:rPr>
          <w:sz w:val="24"/>
          <w:szCs w:val="24"/>
        </w:rPr>
      </w:pPr>
      <w:r w:rsidRPr="007D6006">
        <w:rPr>
          <w:sz w:val="24"/>
          <w:szCs w:val="24"/>
        </w:rPr>
        <w:t>Gramatyki generatywne.</w:t>
      </w:r>
    </w:p>
    <w:p w14:paraId="414CF272" w14:textId="0389F60C" w:rsidR="007D6006" w:rsidRPr="00B277D9" w:rsidRDefault="007D6006" w:rsidP="007D6006">
      <w:pPr>
        <w:pStyle w:val="Akapitzlist"/>
        <w:numPr>
          <w:ilvl w:val="0"/>
          <w:numId w:val="29"/>
        </w:numPr>
        <w:rPr>
          <w:sz w:val="24"/>
          <w:szCs w:val="24"/>
        </w:rPr>
      </w:pPr>
      <w:r w:rsidRPr="00B277D9">
        <w:rPr>
          <w:sz w:val="24"/>
          <w:szCs w:val="24"/>
        </w:rPr>
        <w:t>Rozwiazywanie kongruencji modulo n</w:t>
      </w:r>
      <w:r>
        <w:rPr>
          <w:sz w:val="24"/>
          <w:szCs w:val="24"/>
        </w:rPr>
        <w:t>, k</w:t>
      </w:r>
      <w:r w:rsidRPr="00B277D9">
        <w:rPr>
          <w:sz w:val="24"/>
          <w:szCs w:val="24"/>
        </w:rPr>
        <w:t>ongruencje liniowe.</w:t>
      </w:r>
    </w:p>
    <w:p w14:paraId="575BC601" w14:textId="77777777" w:rsidR="00C9584E" w:rsidRDefault="00C9584E" w:rsidP="00CD2B4B">
      <w:pPr>
        <w:rPr>
          <w:b/>
          <w:bCs/>
          <w:sz w:val="24"/>
          <w:szCs w:val="24"/>
        </w:rPr>
      </w:pPr>
    </w:p>
    <w:p w14:paraId="47BF67E3" w14:textId="77777777" w:rsidR="002B7B77" w:rsidRDefault="002B7B77" w:rsidP="00CD2B4B">
      <w:pPr>
        <w:rPr>
          <w:b/>
          <w:bCs/>
          <w:sz w:val="24"/>
          <w:szCs w:val="24"/>
        </w:rPr>
      </w:pPr>
    </w:p>
    <w:p w14:paraId="6B831CBB" w14:textId="77777777" w:rsidR="002B7B77" w:rsidRDefault="002B7B77" w:rsidP="00CD2B4B">
      <w:pPr>
        <w:rPr>
          <w:b/>
          <w:bCs/>
          <w:sz w:val="24"/>
          <w:szCs w:val="24"/>
        </w:rPr>
      </w:pPr>
    </w:p>
    <w:p w14:paraId="29ADF823" w14:textId="77777777" w:rsidR="002B7B77" w:rsidRDefault="002B7B77" w:rsidP="00CD2B4B">
      <w:pPr>
        <w:rPr>
          <w:b/>
          <w:bCs/>
          <w:sz w:val="24"/>
          <w:szCs w:val="24"/>
        </w:rPr>
      </w:pPr>
    </w:p>
    <w:p w14:paraId="77C551CD" w14:textId="77777777" w:rsidR="002B7B77" w:rsidRDefault="002B7B77" w:rsidP="00CD2B4B">
      <w:pPr>
        <w:rPr>
          <w:b/>
          <w:bCs/>
          <w:sz w:val="24"/>
          <w:szCs w:val="24"/>
        </w:rPr>
      </w:pPr>
    </w:p>
    <w:p w14:paraId="2D5DE4A4" w14:textId="77777777" w:rsidR="00CD2B4B" w:rsidRDefault="00CD2B4B" w:rsidP="00CD2B4B">
      <w:pPr>
        <w:rPr>
          <w:b/>
          <w:bCs/>
          <w:sz w:val="24"/>
          <w:szCs w:val="24"/>
        </w:rPr>
      </w:pPr>
    </w:p>
    <w:p w14:paraId="41E7C7E2" w14:textId="42636A9B" w:rsidR="00B277D9" w:rsidRPr="00B277D9" w:rsidRDefault="00B277D9" w:rsidP="00B277D9">
      <w:pPr>
        <w:jc w:val="both"/>
        <w:rPr>
          <w:sz w:val="24"/>
          <w:szCs w:val="24"/>
        </w:rPr>
      </w:pPr>
      <w:r w:rsidRPr="00B277D9">
        <w:rPr>
          <w:sz w:val="24"/>
          <w:szCs w:val="24"/>
        </w:rPr>
        <w:t>UWAGI</w:t>
      </w:r>
    </w:p>
    <w:p w14:paraId="5B5FA337" w14:textId="24030560" w:rsidR="00F668CE" w:rsidRPr="002B7B77" w:rsidRDefault="00B277D9" w:rsidP="002B7B77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2B7B77">
        <w:rPr>
          <w:sz w:val="24"/>
          <w:szCs w:val="24"/>
        </w:rPr>
        <w:t xml:space="preserve">Zakresy pytań: 1 – 4 Wybrane zagadnienia algebry, 5 – 8 Wybrane zagadnienia analizy matematycznej, 9 – 11 Programowanie w analizie danych, 12 – 14 Wnioskowanie statystyczne, 15 Historia matematyki, 16 – 18 Logika matematyczna, </w:t>
      </w:r>
      <w:r w:rsidR="00E31F91" w:rsidRPr="002B7B77">
        <w:rPr>
          <w:sz w:val="24"/>
          <w:szCs w:val="24"/>
        </w:rPr>
        <w:t xml:space="preserve">19 </w:t>
      </w:r>
      <w:r w:rsidR="00F668CE" w:rsidRPr="002B7B77">
        <w:rPr>
          <w:sz w:val="24"/>
          <w:szCs w:val="24"/>
        </w:rPr>
        <w:t xml:space="preserve">– 20 </w:t>
      </w:r>
      <w:r w:rsidR="00E31F91" w:rsidRPr="002B7B77">
        <w:rPr>
          <w:sz w:val="24"/>
          <w:szCs w:val="24"/>
        </w:rPr>
        <w:t>Przedmiot do wyboru 1</w:t>
      </w:r>
      <w:r w:rsidR="00F668CE" w:rsidRPr="002B7B77">
        <w:rPr>
          <w:sz w:val="24"/>
          <w:szCs w:val="24"/>
        </w:rPr>
        <w:t xml:space="preserve">: a) </w:t>
      </w:r>
      <w:r w:rsidR="00E31F91" w:rsidRPr="002B7B77">
        <w:rPr>
          <w:sz w:val="24"/>
          <w:szCs w:val="24"/>
        </w:rPr>
        <w:t xml:space="preserve">Mathematical modeling of </w:t>
      </w:r>
      <w:proofErr w:type="spellStart"/>
      <w:r w:rsidR="00E31F91" w:rsidRPr="002B7B77">
        <w:rPr>
          <w:sz w:val="24"/>
          <w:szCs w:val="24"/>
        </w:rPr>
        <w:t>systems</w:t>
      </w:r>
      <w:proofErr w:type="spellEnd"/>
      <w:r w:rsidR="00F668CE" w:rsidRPr="002B7B77">
        <w:rPr>
          <w:sz w:val="24"/>
          <w:szCs w:val="24"/>
        </w:rPr>
        <w:t xml:space="preserve">, b) </w:t>
      </w:r>
      <w:r w:rsidR="00E31F91" w:rsidRPr="002B7B77">
        <w:rPr>
          <w:sz w:val="24"/>
          <w:szCs w:val="24"/>
        </w:rPr>
        <w:t xml:space="preserve"> </w:t>
      </w:r>
      <w:r w:rsidR="00F668CE" w:rsidRPr="002B7B77">
        <w:rPr>
          <w:sz w:val="24"/>
          <w:szCs w:val="24"/>
        </w:rPr>
        <w:t xml:space="preserve">Metody modelowania rzeczywistości, </w:t>
      </w:r>
      <w:r w:rsidR="009674A3" w:rsidRPr="002B7B77">
        <w:rPr>
          <w:sz w:val="24"/>
          <w:szCs w:val="24"/>
        </w:rPr>
        <w:t xml:space="preserve">21 </w:t>
      </w:r>
      <w:r w:rsidR="00C9584E" w:rsidRPr="002B7B77">
        <w:rPr>
          <w:sz w:val="24"/>
          <w:szCs w:val="24"/>
        </w:rPr>
        <w:t xml:space="preserve">Dydaktyka matematyki II , 22 </w:t>
      </w:r>
      <w:r w:rsidR="009674A3" w:rsidRPr="002B7B77">
        <w:rPr>
          <w:sz w:val="24"/>
          <w:szCs w:val="24"/>
        </w:rPr>
        <w:t>Metodyka rozwiązywania zadań maturalnych z matematyki,</w:t>
      </w:r>
      <w:r w:rsidR="00C9584E" w:rsidRPr="002B7B77">
        <w:rPr>
          <w:sz w:val="24"/>
          <w:szCs w:val="24"/>
        </w:rPr>
        <w:t xml:space="preserve"> </w:t>
      </w:r>
      <w:r w:rsidR="00186751" w:rsidRPr="002B7B77">
        <w:rPr>
          <w:sz w:val="24"/>
          <w:szCs w:val="24"/>
        </w:rPr>
        <w:t xml:space="preserve">23 Dydaktyka informatyki II.1, </w:t>
      </w:r>
      <w:r w:rsidR="00C9584E" w:rsidRPr="002B7B77">
        <w:rPr>
          <w:sz w:val="24"/>
          <w:szCs w:val="24"/>
        </w:rPr>
        <w:t>24 Dydaktyka informatyki II.2, 25 – 26 Metodyka rozwiązywania zadań maturalnych z informatyki, 27 – 2</w:t>
      </w:r>
      <w:r w:rsidR="00D34098">
        <w:rPr>
          <w:sz w:val="24"/>
          <w:szCs w:val="24"/>
        </w:rPr>
        <w:t>9</w:t>
      </w:r>
      <w:r w:rsidR="00C9584E" w:rsidRPr="002B7B77">
        <w:rPr>
          <w:sz w:val="24"/>
          <w:szCs w:val="24"/>
        </w:rPr>
        <w:t xml:space="preserve"> Geometrie nieeuklidesowe</w:t>
      </w:r>
      <w:r w:rsidR="007D6006" w:rsidRPr="002B7B77">
        <w:rPr>
          <w:sz w:val="24"/>
          <w:szCs w:val="24"/>
        </w:rPr>
        <w:t xml:space="preserve">, </w:t>
      </w:r>
      <w:r w:rsidR="00D34098">
        <w:rPr>
          <w:sz w:val="24"/>
          <w:szCs w:val="24"/>
        </w:rPr>
        <w:t>30</w:t>
      </w:r>
      <w:r w:rsidR="007D6006" w:rsidRPr="002B7B77">
        <w:rPr>
          <w:sz w:val="24"/>
          <w:szCs w:val="24"/>
        </w:rPr>
        <w:t xml:space="preserve"> – 3</w:t>
      </w:r>
      <w:r w:rsidR="00D34098">
        <w:rPr>
          <w:sz w:val="24"/>
          <w:szCs w:val="24"/>
        </w:rPr>
        <w:t xml:space="preserve">1 </w:t>
      </w:r>
      <w:r w:rsidR="007D6006" w:rsidRPr="002B7B77">
        <w:rPr>
          <w:sz w:val="24"/>
          <w:szCs w:val="24"/>
        </w:rPr>
        <w:t>Przedmiot do wyboru 2: a) Geometria różniczkowa, b) Matematyczne podstawy grafiki komputerowej, 3</w:t>
      </w:r>
      <w:r w:rsidR="00D34098">
        <w:rPr>
          <w:sz w:val="24"/>
          <w:szCs w:val="24"/>
        </w:rPr>
        <w:t>2</w:t>
      </w:r>
      <w:r w:rsidR="007D6006" w:rsidRPr="002B7B77">
        <w:rPr>
          <w:sz w:val="24"/>
          <w:szCs w:val="24"/>
        </w:rPr>
        <w:t xml:space="preserve"> – 3</w:t>
      </w:r>
      <w:r w:rsidR="00D34098">
        <w:rPr>
          <w:sz w:val="24"/>
          <w:szCs w:val="24"/>
        </w:rPr>
        <w:t>3</w:t>
      </w:r>
      <w:r w:rsidR="007D6006" w:rsidRPr="002B7B77">
        <w:rPr>
          <w:sz w:val="24"/>
          <w:szCs w:val="24"/>
        </w:rPr>
        <w:t xml:space="preserve"> Przedmiot do wyboru 3: a) Automaty i języki formalne, b) Wybrane zagadnienia teorii liczb.</w:t>
      </w:r>
    </w:p>
    <w:p w14:paraId="2631CA88" w14:textId="4F17F66B" w:rsidR="00503494" w:rsidRDefault="00503494" w:rsidP="007D6006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Zagadnienia z przedmiotów do wyboru</w:t>
      </w:r>
      <w:r w:rsidR="00C3282C">
        <w:rPr>
          <w:sz w:val="24"/>
          <w:szCs w:val="24"/>
        </w:rPr>
        <w:t xml:space="preserve"> w zależności</w:t>
      </w:r>
      <w:r w:rsidR="00E6534A">
        <w:rPr>
          <w:sz w:val="24"/>
          <w:szCs w:val="24"/>
        </w:rPr>
        <w:t xml:space="preserve"> od </w:t>
      </w:r>
      <w:r w:rsidR="00C3282C">
        <w:rPr>
          <w:sz w:val="24"/>
          <w:szCs w:val="24"/>
        </w:rPr>
        <w:t>z</w:t>
      </w:r>
      <w:r w:rsidR="00E6534A">
        <w:rPr>
          <w:sz w:val="24"/>
          <w:szCs w:val="24"/>
        </w:rPr>
        <w:t>realizowanego przedmiotu.</w:t>
      </w:r>
    </w:p>
    <w:p w14:paraId="2C39FFC8" w14:textId="4FEE90E2" w:rsidR="00907AC1" w:rsidRPr="00D34098" w:rsidRDefault="00B277D9" w:rsidP="00240598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D34098">
        <w:rPr>
          <w:sz w:val="24"/>
          <w:szCs w:val="24"/>
        </w:rPr>
        <w:t>Pytania 1 – 20 takie same jak dla zakresu modelowanie matematyczne i analiza danych.</w:t>
      </w:r>
    </w:p>
    <w:sectPr w:rsidR="00907AC1" w:rsidRPr="00D340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D74C8" w14:textId="77777777" w:rsidR="00AC71FC" w:rsidRDefault="00AC71FC" w:rsidP="00FE5218">
      <w:pPr>
        <w:spacing w:after="0" w:line="240" w:lineRule="auto"/>
      </w:pPr>
      <w:r>
        <w:separator/>
      </w:r>
    </w:p>
  </w:endnote>
  <w:endnote w:type="continuationSeparator" w:id="0">
    <w:p w14:paraId="3AF3A6AF" w14:textId="77777777" w:rsidR="00AC71FC" w:rsidRDefault="00AC71FC" w:rsidP="00FE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1423D" w14:textId="77777777" w:rsidR="00AC71FC" w:rsidRDefault="00AC71FC" w:rsidP="00FE5218">
      <w:pPr>
        <w:spacing w:after="0" w:line="240" w:lineRule="auto"/>
      </w:pPr>
      <w:r>
        <w:separator/>
      </w:r>
    </w:p>
  </w:footnote>
  <w:footnote w:type="continuationSeparator" w:id="0">
    <w:p w14:paraId="77D3A631" w14:textId="77777777" w:rsidR="00AC71FC" w:rsidRDefault="00AC71FC" w:rsidP="00FE5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8D21A" w14:textId="5E810D55" w:rsidR="00FE5218" w:rsidRDefault="00FE5218" w:rsidP="009C081A">
    <w:pPr>
      <w:jc w:val="both"/>
    </w:pPr>
    <w:r>
      <w:rPr>
        <w:i/>
        <w:szCs w:val="24"/>
      </w:rPr>
      <w:t xml:space="preserve">Załącznik nr </w:t>
    </w:r>
    <w:r w:rsidR="00434A59">
      <w:rPr>
        <w:i/>
        <w:szCs w:val="24"/>
      </w:rPr>
      <w:t>1</w:t>
    </w:r>
    <w:r>
      <w:rPr>
        <w:i/>
        <w:szCs w:val="24"/>
      </w:rPr>
      <w:t xml:space="preserve"> do OPINII Rady Dziekańskiej Wydziału Matematyki i Informatyki Uniwersytetu Warmińsko-Mazurskiego w Olsztynie z dnia 4 czerwca 2024r. w sprawie: zaopiniowania pytań na egzamin dyplomowy obowiązujących od </w:t>
    </w:r>
    <w:r w:rsidR="009C081A">
      <w:rPr>
        <w:i/>
        <w:szCs w:val="24"/>
      </w:rPr>
      <w:t>roku akademickiego</w:t>
    </w:r>
    <w:r w:rsidR="00943E3C">
      <w:rPr>
        <w:i/>
        <w:szCs w:val="24"/>
      </w:rPr>
      <w:t xml:space="preserve"> 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1426D"/>
    <w:multiLevelType w:val="hybridMultilevel"/>
    <w:tmpl w:val="99A49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128"/>
    <w:multiLevelType w:val="hybridMultilevel"/>
    <w:tmpl w:val="F946B0B2"/>
    <w:lvl w:ilvl="0" w:tplc="1B921E0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561E6"/>
    <w:multiLevelType w:val="hybridMultilevel"/>
    <w:tmpl w:val="D258035A"/>
    <w:lvl w:ilvl="0" w:tplc="FA22A0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172C8"/>
    <w:multiLevelType w:val="hybridMultilevel"/>
    <w:tmpl w:val="7CBE1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87EDA"/>
    <w:multiLevelType w:val="hybridMultilevel"/>
    <w:tmpl w:val="25D814DA"/>
    <w:lvl w:ilvl="0" w:tplc="E43A0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083B13"/>
    <w:multiLevelType w:val="hybridMultilevel"/>
    <w:tmpl w:val="B9BE4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2039A"/>
    <w:multiLevelType w:val="hybridMultilevel"/>
    <w:tmpl w:val="E82A3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77C05"/>
    <w:multiLevelType w:val="hybridMultilevel"/>
    <w:tmpl w:val="D654D260"/>
    <w:lvl w:ilvl="0" w:tplc="E43A0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6B7F13"/>
    <w:multiLevelType w:val="hybridMultilevel"/>
    <w:tmpl w:val="BDD630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859AF"/>
    <w:multiLevelType w:val="hybridMultilevel"/>
    <w:tmpl w:val="A9C2F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404E0"/>
    <w:multiLevelType w:val="hybridMultilevel"/>
    <w:tmpl w:val="4F84D5B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B160EE"/>
    <w:multiLevelType w:val="hybridMultilevel"/>
    <w:tmpl w:val="B43E3230"/>
    <w:lvl w:ilvl="0" w:tplc="E43A0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313EF2"/>
    <w:multiLevelType w:val="hybridMultilevel"/>
    <w:tmpl w:val="917EFCBC"/>
    <w:lvl w:ilvl="0" w:tplc="E43A0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8B584E"/>
    <w:multiLevelType w:val="hybridMultilevel"/>
    <w:tmpl w:val="FB06B912"/>
    <w:lvl w:ilvl="0" w:tplc="63E22BC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3ECED7C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6D5000C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F40AB3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B3E7CF2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E2BABDB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DEADA1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63E8D24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F60421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E5B40D5"/>
    <w:multiLevelType w:val="hybridMultilevel"/>
    <w:tmpl w:val="1E8C3D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A3CF7"/>
    <w:multiLevelType w:val="hybridMultilevel"/>
    <w:tmpl w:val="D8943F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C6C79"/>
    <w:multiLevelType w:val="hybridMultilevel"/>
    <w:tmpl w:val="C818FA74"/>
    <w:lvl w:ilvl="0" w:tplc="D0B0A3B4">
      <w:start w:val="1"/>
      <w:numFmt w:val="decimal"/>
      <w:lvlText w:val="%1."/>
      <w:lvlJc w:val="left"/>
      <w:pPr>
        <w:ind w:left="720" w:hanging="360"/>
      </w:pPr>
    </w:lvl>
    <w:lvl w:ilvl="1" w:tplc="DE226A58">
      <w:start w:val="1"/>
      <w:numFmt w:val="lowerLetter"/>
      <w:lvlText w:val="%2."/>
      <w:lvlJc w:val="left"/>
      <w:pPr>
        <w:ind w:left="1440" w:hanging="360"/>
      </w:pPr>
    </w:lvl>
    <w:lvl w:ilvl="2" w:tplc="30743F22">
      <w:start w:val="1"/>
      <w:numFmt w:val="lowerRoman"/>
      <w:lvlText w:val="%3."/>
      <w:lvlJc w:val="right"/>
      <w:pPr>
        <w:ind w:left="2160" w:hanging="180"/>
      </w:pPr>
    </w:lvl>
    <w:lvl w:ilvl="3" w:tplc="5A389772">
      <w:start w:val="1"/>
      <w:numFmt w:val="decimal"/>
      <w:lvlText w:val="%4."/>
      <w:lvlJc w:val="left"/>
      <w:pPr>
        <w:ind w:left="2880" w:hanging="360"/>
      </w:pPr>
    </w:lvl>
    <w:lvl w:ilvl="4" w:tplc="6E042B26">
      <w:start w:val="1"/>
      <w:numFmt w:val="lowerLetter"/>
      <w:lvlText w:val="%5."/>
      <w:lvlJc w:val="left"/>
      <w:pPr>
        <w:ind w:left="3600" w:hanging="360"/>
      </w:pPr>
    </w:lvl>
    <w:lvl w:ilvl="5" w:tplc="D504AE2E">
      <w:start w:val="1"/>
      <w:numFmt w:val="lowerRoman"/>
      <w:lvlText w:val="%6."/>
      <w:lvlJc w:val="right"/>
      <w:pPr>
        <w:ind w:left="4320" w:hanging="180"/>
      </w:pPr>
    </w:lvl>
    <w:lvl w:ilvl="6" w:tplc="A04295D2">
      <w:start w:val="1"/>
      <w:numFmt w:val="decimal"/>
      <w:lvlText w:val="%7."/>
      <w:lvlJc w:val="left"/>
      <w:pPr>
        <w:ind w:left="5040" w:hanging="360"/>
      </w:pPr>
    </w:lvl>
    <w:lvl w:ilvl="7" w:tplc="3AFEA194">
      <w:start w:val="1"/>
      <w:numFmt w:val="lowerLetter"/>
      <w:lvlText w:val="%8."/>
      <w:lvlJc w:val="left"/>
      <w:pPr>
        <w:ind w:left="5760" w:hanging="360"/>
      </w:pPr>
    </w:lvl>
    <w:lvl w:ilvl="8" w:tplc="33EA1E2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87AE3"/>
    <w:multiLevelType w:val="hybridMultilevel"/>
    <w:tmpl w:val="99282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404B9"/>
    <w:multiLevelType w:val="hybridMultilevel"/>
    <w:tmpl w:val="BDD63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B1A1C"/>
    <w:multiLevelType w:val="hybridMultilevel"/>
    <w:tmpl w:val="99A49C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D0B62"/>
    <w:multiLevelType w:val="hybridMultilevel"/>
    <w:tmpl w:val="839C8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E0CC9"/>
    <w:multiLevelType w:val="hybridMultilevel"/>
    <w:tmpl w:val="587E411E"/>
    <w:lvl w:ilvl="0" w:tplc="E43A0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725D36"/>
    <w:multiLevelType w:val="hybridMultilevel"/>
    <w:tmpl w:val="02106D80"/>
    <w:lvl w:ilvl="0" w:tplc="E43A0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0B429D"/>
    <w:multiLevelType w:val="hybridMultilevel"/>
    <w:tmpl w:val="75E68E1E"/>
    <w:lvl w:ilvl="0" w:tplc="E43A0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673EDF"/>
    <w:multiLevelType w:val="hybridMultilevel"/>
    <w:tmpl w:val="26C6E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67933"/>
    <w:multiLevelType w:val="hybridMultilevel"/>
    <w:tmpl w:val="DFF2CC98"/>
    <w:lvl w:ilvl="0" w:tplc="5A86584C">
      <w:start w:val="1"/>
      <w:numFmt w:val="decimal"/>
      <w:lvlText w:val="%1)"/>
      <w:lvlJc w:val="left"/>
      <w:pPr>
        <w:ind w:left="720" w:hanging="360"/>
      </w:pPr>
    </w:lvl>
    <w:lvl w:ilvl="1" w:tplc="DDCA2B74">
      <w:start w:val="1"/>
      <w:numFmt w:val="lowerLetter"/>
      <w:lvlText w:val="%2."/>
      <w:lvlJc w:val="left"/>
      <w:pPr>
        <w:ind w:left="1440" w:hanging="360"/>
      </w:pPr>
    </w:lvl>
    <w:lvl w:ilvl="2" w:tplc="7E840872">
      <w:start w:val="1"/>
      <w:numFmt w:val="lowerRoman"/>
      <w:lvlText w:val="%3."/>
      <w:lvlJc w:val="right"/>
      <w:pPr>
        <w:ind w:left="2160" w:hanging="180"/>
      </w:pPr>
    </w:lvl>
    <w:lvl w:ilvl="3" w:tplc="725A4030">
      <w:start w:val="1"/>
      <w:numFmt w:val="decimal"/>
      <w:lvlText w:val="%4."/>
      <w:lvlJc w:val="left"/>
      <w:pPr>
        <w:ind w:left="2880" w:hanging="360"/>
      </w:pPr>
    </w:lvl>
    <w:lvl w:ilvl="4" w:tplc="C52CD6F0">
      <w:start w:val="1"/>
      <w:numFmt w:val="lowerLetter"/>
      <w:lvlText w:val="%5."/>
      <w:lvlJc w:val="left"/>
      <w:pPr>
        <w:ind w:left="3600" w:hanging="360"/>
      </w:pPr>
    </w:lvl>
    <w:lvl w:ilvl="5" w:tplc="6EF66BCA">
      <w:start w:val="1"/>
      <w:numFmt w:val="lowerRoman"/>
      <w:lvlText w:val="%6."/>
      <w:lvlJc w:val="right"/>
      <w:pPr>
        <w:ind w:left="4320" w:hanging="180"/>
      </w:pPr>
    </w:lvl>
    <w:lvl w:ilvl="6" w:tplc="92322E28">
      <w:start w:val="1"/>
      <w:numFmt w:val="decimal"/>
      <w:lvlText w:val="%7."/>
      <w:lvlJc w:val="left"/>
      <w:pPr>
        <w:ind w:left="5040" w:hanging="360"/>
      </w:pPr>
    </w:lvl>
    <w:lvl w:ilvl="7" w:tplc="092E971A">
      <w:start w:val="1"/>
      <w:numFmt w:val="lowerLetter"/>
      <w:lvlText w:val="%8."/>
      <w:lvlJc w:val="left"/>
      <w:pPr>
        <w:ind w:left="5760" w:hanging="360"/>
      </w:pPr>
    </w:lvl>
    <w:lvl w:ilvl="8" w:tplc="37F0506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2525D"/>
    <w:multiLevelType w:val="hybridMultilevel"/>
    <w:tmpl w:val="28B2969E"/>
    <w:lvl w:ilvl="0" w:tplc="A76679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B7A64"/>
    <w:multiLevelType w:val="hybridMultilevel"/>
    <w:tmpl w:val="4F84D5BE"/>
    <w:lvl w:ilvl="0" w:tplc="E43A0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38280C"/>
    <w:multiLevelType w:val="hybridMultilevel"/>
    <w:tmpl w:val="15B89EFA"/>
    <w:lvl w:ilvl="0" w:tplc="66F65E28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3586356">
    <w:abstractNumId w:val="13"/>
  </w:num>
  <w:num w:numId="2" w16cid:durableId="689259237">
    <w:abstractNumId w:val="16"/>
  </w:num>
  <w:num w:numId="3" w16cid:durableId="1752040826">
    <w:abstractNumId w:val="3"/>
  </w:num>
  <w:num w:numId="4" w16cid:durableId="1971783539">
    <w:abstractNumId w:val="28"/>
  </w:num>
  <w:num w:numId="5" w16cid:durableId="855735306">
    <w:abstractNumId w:val="18"/>
  </w:num>
  <w:num w:numId="6" w16cid:durableId="1902054164">
    <w:abstractNumId w:val="20"/>
  </w:num>
  <w:num w:numId="7" w16cid:durableId="987856035">
    <w:abstractNumId w:val="17"/>
  </w:num>
  <w:num w:numId="8" w16cid:durableId="551502283">
    <w:abstractNumId w:val="0"/>
  </w:num>
  <w:num w:numId="9" w16cid:durableId="1953514870">
    <w:abstractNumId w:val="6"/>
  </w:num>
  <w:num w:numId="10" w16cid:durableId="639119545">
    <w:abstractNumId w:val="5"/>
  </w:num>
  <w:num w:numId="11" w16cid:durableId="2097818565">
    <w:abstractNumId w:val="9"/>
  </w:num>
  <w:num w:numId="12" w16cid:durableId="527990071">
    <w:abstractNumId w:val="15"/>
  </w:num>
  <w:num w:numId="13" w16cid:durableId="822619492">
    <w:abstractNumId w:val="14"/>
  </w:num>
  <w:num w:numId="14" w16cid:durableId="1825971031">
    <w:abstractNumId w:val="24"/>
  </w:num>
  <w:num w:numId="15" w16cid:durableId="197932205">
    <w:abstractNumId w:val="2"/>
  </w:num>
  <w:num w:numId="16" w16cid:durableId="12350484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0935114">
    <w:abstractNumId w:val="27"/>
  </w:num>
  <w:num w:numId="18" w16cid:durableId="958684424">
    <w:abstractNumId w:val="10"/>
  </w:num>
  <w:num w:numId="19" w16cid:durableId="1138760639">
    <w:abstractNumId w:val="26"/>
  </w:num>
  <w:num w:numId="20" w16cid:durableId="1625232536">
    <w:abstractNumId w:val="8"/>
  </w:num>
  <w:num w:numId="21" w16cid:durableId="1537349653">
    <w:abstractNumId w:val="4"/>
  </w:num>
  <w:num w:numId="22" w16cid:durableId="940992363">
    <w:abstractNumId w:val="23"/>
  </w:num>
  <w:num w:numId="23" w16cid:durableId="1807700521">
    <w:abstractNumId w:val="21"/>
  </w:num>
  <w:num w:numId="24" w16cid:durableId="1675836639">
    <w:abstractNumId w:val="7"/>
  </w:num>
  <w:num w:numId="25" w16cid:durableId="1371682011">
    <w:abstractNumId w:val="19"/>
  </w:num>
  <w:num w:numId="26" w16cid:durableId="82604572">
    <w:abstractNumId w:val="11"/>
  </w:num>
  <w:num w:numId="27" w16cid:durableId="335421556">
    <w:abstractNumId w:val="12"/>
  </w:num>
  <w:num w:numId="28" w16cid:durableId="481508074">
    <w:abstractNumId w:val="1"/>
  </w:num>
  <w:num w:numId="29" w16cid:durableId="12298811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C1"/>
    <w:rsid w:val="00016BBB"/>
    <w:rsid w:val="00031092"/>
    <w:rsid w:val="0005222D"/>
    <w:rsid w:val="00073E28"/>
    <w:rsid w:val="000D26DC"/>
    <w:rsid w:val="000D2D78"/>
    <w:rsid w:val="000F0716"/>
    <w:rsid w:val="000FD473"/>
    <w:rsid w:val="00103013"/>
    <w:rsid w:val="00115DE9"/>
    <w:rsid w:val="00116623"/>
    <w:rsid w:val="00167A16"/>
    <w:rsid w:val="00186751"/>
    <w:rsid w:val="001D6EF7"/>
    <w:rsid w:val="001E1B31"/>
    <w:rsid w:val="001E7736"/>
    <w:rsid w:val="001E7AE8"/>
    <w:rsid w:val="001F1FF3"/>
    <w:rsid w:val="00211D38"/>
    <w:rsid w:val="00262CE7"/>
    <w:rsid w:val="00266F7A"/>
    <w:rsid w:val="00275F2D"/>
    <w:rsid w:val="00290082"/>
    <w:rsid w:val="00293854"/>
    <w:rsid w:val="002949CE"/>
    <w:rsid w:val="002A4EC8"/>
    <w:rsid w:val="002B21E7"/>
    <w:rsid w:val="002B4A46"/>
    <w:rsid w:val="002B7B77"/>
    <w:rsid w:val="002D0264"/>
    <w:rsid w:val="002E1688"/>
    <w:rsid w:val="00323F68"/>
    <w:rsid w:val="003370D4"/>
    <w:rsid w:val="00362396"/>
    <w:rsid w:val="00382E90"/>
    <w:rsid w:val="004068A8"/>
    <w:rsid w:val="004076A1"/>
    <w:rsid w:val="00434A59"/>
    <w:rsid w:val="00480660"/>
    <w:rsid w:val="00503494"/>
    <w:rsid w:val="0050648C"/>
    <w:rsid w:val="00506FE2"/>
    <w:rsid w:val="00507E3F"/>
    <w:rsid w:val="0052082E"/>
    <w:rsid w:val="00557104"/>
    <w:rsid w:val="00564E1E"/>
    <w:rsid w:val="005D236E"/>
    <w:rsid w:val="005F35D6"/>
    <w:rsid w:val="00605BE8"/>
    <w:rsid w:val="006501D2"/>
    <w:rsid w:val="00690FB3"/>
    <w:rsid w:val="006A5FED"/>
    <w:rsid w:val="006C5942"/>
    <w:rsid w:val="006F5462"/>
    <w:rsid w:val="00702C26"/>
    <w:rsid w:val="00750491"/>
    <w:rsid w:val="00767AED"/>
    <w:rsid w:val="00770371"/>
    <w:rsid w:val="00791FC3"/>
    <w:rsid w:val="007D6006"/>
    <w:rsid w:val="00814CF3"/>
    <w:rsid w:val="008259FB"/>
    <w:rsid w:val="008926B8"/>
    <w:rsid w:val="008E6B5D"/>
    <w:rsid w:val="00907AC1"/>
    <w:rsid w:val="009422F4"/>
    <w:rsid w:val="00943E3C"/>
    <w:rsid w:val="00960761"/>
    <w:rsid w:val="009674A3"/>
    <w:rsid w:val="00997C6F"/>
    <w:rsid w:val="009C081A"/>
    <w:rsid w:val="009F4DB0"/>
    <w:rsid w:val="00A82440"/>
    <w:rsid w:val="00A82CAF"/>
    <w:rsid w:val="00AA5615"/>
    <w:rsid w:val="00AC71FC"/>
    <w:rsid w:val="00AD0E6B"/>
    <w:rsid w:val="00AF5555"/>
    <w:rsid w:val="00B277D9"/>
    <w:rsid w:val="00B44590"/>
    <w:rsid w:val="00B45824"/>
    <w:rsid w:val="00B7009B"/>
    <w:rsid w:val="00B84F8E"/>
    <w:rsid w:val="00B867C5"/>
    <w:rsid w:val="00BB4DFB"/>
    <w:rsid w:val="00BE7D94"/>
    <w:rsid w:val="00C2533D"/>
    <w:rsid w:val="00C2D8D9"/>
    <w:rsid w:val="00C3282C"/>
    <w:rsid w:val="00C81B94"/>
    <w:rsid w:val="00C9584E"/>
    <w:rsid w:val="00CD2B4B"/>
    <w:rsid w:val="00CE765D"/>
    <w:rsid w:val="00D14AD3"/>
    <w:rsid w:val="00D313EE"/>
    <w:rsid w:val="00D34098"/>
    <w:rsid w:val="00DC05B0"/>
    <w:rsid w:val="00E05B20"/>
    <w:rsid w:val="00E31F91"/>
    <w:rsid w:val="00E56CEB"/>
    <w:rsid w:val="00E6534A"/>
    <w:rsid w:val="00E657C6"/>
    <w:rsid w:val="00E67344"/>
    <w:rsid w:val="00E72F69"/>
    <w:rsid w:val="00EA1C2B"/>
    <w:rsid w:val="00EA570B"/>
    <w:rsid w:val="00EA70DF"/>
    <w:rsid w:val="00EF1504"/>
    <w:rsid w:val="00F14B02"/>
    <w:rsid w:val="00F17290"/>
    <w:rsid w:val="00F278FC"/>
    <w:rsid w:val="00F40106"/>
    <w:rsid w:val="00F46E69"/>
    <w:rsid w:val="00F61EFB"/>
    <w:rsid w:val="00F668CE"/>
    <w:rsid w:val="00F66F38"/>
    <w:rsid w:val="00FB743C"/>
    <w:rsid w:val="00FD760C"/>
    <w:rsid w:val="00FE2405"/>
    <w:rsid w:val="00FE5218"/>
    <w:rsid w:val="00FF100E"/>
    <w:rsid w:val="013D16D3"/>
    <w:rsid w:val="01927C77"/>
    <w:rsid w:val="02899496"/>
    <w:rsid w:val="03E42777"/>
    <w:rsid w:val="03FA0AB5"/>
    <w:rsid w:val="04D67A0D"/>
    <w:rsid w:val="05C2D85A"/>
    <w:rsid w:val="062A1408"/>
    <w:rsid w:val="06896438"/>
    <w:rsid w:val="06EBEEF1"/>
    <w:rsid w:val="070E5C4E"/>
    <w:rsid w:val="07EFA90D"/>
    <w:rsid w:val="0865B461"/>
    <w:rsid w:val="0B1ECA22"/>
    <w:rsid w:val="0C52E1C5"/>
    <w:rsid w:val="0CF329DF"/>
    <w:rsid w:val="0D9773F7"/>
    <w:rsid w:val="0ED5FFF8"/>
    <w:rsid w:val="0FBC1D8D"/>
    <w:rsid w:val="0FC66C15"/>
    <w:rsid w:val="10555126"/>
    <w:rsid w:val="11F12187"/>
    <w:rsid w:val="12049F16"/>
    <w:rsid w:val="14AA19C1"/>
    <w:rsid w:val="14E1D1C4"/>
    <w:rsid w:val="15001BF2"/>
    <w:rsid w:val="177AF761"/>
    <w:rsid w:val="17BDFD60"/>
    <w:rsid w:val="1832FD16"/>
    <w:rsid w:val="190BBA96"/>
    <w:rsid w:val="19303E1E"/>
    <w:rsid w:val="1A367782"/>
    <w:rsid w:val="1A4B8681"/>
    <w:rsid w:val="1A96E5E2"/>
    <w:rsid w:val="1ACFB8A3"/>
    <w:rsid w:val="1C05EC7D"/>
    <w:rsid w:val="1C2A1D1D"/>
    <w:rsid w:val="1C389205"/>
    <w:rsid w:val="1C5B60E9"/>
    <w:rsid w:val="1C66355A"/>
    <w:rsid w:val="1CDF930B"/>
    <w:rsid w:val="1EE443FD"/>
    <w:rsid w:val="1F5F0687"/>
    <w:rsid w:val="202C7675"/>
    <w:rsid w:val="20B21CE5"/>
    <w:rsid w:val="21371C57"/>
    <w:rsid w:val="219F0A0B"/>
    <w:rsid w:val="22B19577"/>
    <w:rsid w:val="22CC7D88"/>
    <w:rsid w:val="23076B8F"/>
    <w:rsid w:val="23AB0338"/>
    <w:rsid w:val="240E78B2"/>
    <w:rsid w:val="24D14656"/>
    <w:rsid w:val="2503F61C"/>
    <w:rsid w:val="262581FB"/>
    <w:rsid w:val="2690983A"/>
    <w:rsid w:val="26DAC32C"/>
    <w:rsid w:val="27226CB1"/>
    <w:rsid w:val="293B2137"/>
    <w:rsid w:val="299B103C"/>
    <w:rsid w:val="2B98BD70"/>
    <w:rsid w:val="2D40E98E"/>
    <w:rsid w:val="317DA6DD"/>
    <w:rsid w:val="32145AB1"/>
    <w:rsid w:val="33B050C9"/>
    <w:rsid w:val="352C07D2"/>
    <w:rsid w:val="353780DB"/>
    <w:rsid w:val="35A4A274"/>
    <w:rsid w:val="371D81A1"/>
    <w:rsid w:val="376756D9"/>
    <w:rsid w:val="3787D786"/>
    <w:rsid w:val="3795F4F7"/>
    <w:rsid w:val="38954F15"/>
    <w:rsid w:val="3945D1B2"/>
    <w:rsid w:val="395F9F25"/>
    <w:rsid w:val="3B3CAE21"/>
    <w:rsid w:val="3BA2149A"/>
    <w:rsid w:val="3C095787"/>
    <w:rsid w:val="3C1EB685"/>
    <w:rsid w:val="3CEDABF1"/>
    <w:rsid w:val="3E3404D3"/>
    <w:rsid w:val="3EA1C2CB"/>
    <w:rsid w:val="409B211B"/>
    <w:rsid w:val="40B94F17"/>
    <w:rsid w:val="40E75E8C"/>
    <w:rsid w:val="411A85E8"/>
    <w:rsid w:val="4204F685"/>
    <w:rsid w:val="42487A0C"/>
    <w:rsid w:val="44209CF8"/>
    <w:rsid w:val="4486B1F1"/>
    <w:rsid w:val="455C34B4"/>
    <w:rsid w:val="46DFCF13"/>
    <w:rsid w:val="471D7619"/>
    <w:rsid w:val="475682FD"/>
    <w:rsid w:val="478D7F12"/>
    <w:rsid w:val="48129246"/>
    <w:rsid w:val="49A05534"/>
    <w:rsid w:val="4AD76406"/>
    <w:rsid w:val="4AF26F55"/>
    <w:rsid w:val="4B4EA3F7"/>
    <w:rsid w:val="4CF470DC"/>
    <w:rsid w:val="4CF81583"/>
    <w:rsid w:val="4E82B212"/>
    <w:rsid w:val="4EEAE0F8"/>
    <w:rsid w:val="4F44208C"/>
    <w:rsid w:val="4FEEED3B"/>
    <w:rsid w:val="5030731A"/>
    <w:rsid w:val="51768CF6"/>
    <w:rsid w:val="520178CF"/>
    <w:rsid w:val="543D53CE"/>
    <w:rsid w:val="547F49AF"/>
    <w:rsid w:val="54D78628"/>
    <w:rsid w:val="54E6ABB9"/>
    <w:rsid w:val="572730DD"/>
    <w:rsid w:val="5739BADC"/>
    <w:rsid w:val="57492008"/>
    <w:rsid w:val="58C44450"/>
    <w:rsid w:val="591195A5"/>
    <w:rsid w:val="5AEE9881"/>
    <w:rsid w:val="5C0F2698"/>
    <w:rsid w:val="5C6FB1AF"/>
    <w:rsid w:val="5C87F323"/>
    <w:rsid w:val="5CF2E800"/>
    <w:rsid w:val="5EF8670C"/>
    <w:rsid w:val="60278452"/>
    <w:rsid w:val="60FC4F25"/>
    <w:rsid w:val="613B0E1C"/>
    <w:rsid w:val="61560803"/>
    <w:rsid w:val="615C4A03"/>
    <w:rsid w:val="6212653F"/>
    <w:rsid w:val="629FB23A"/>
    <w:rsid w:val="62A50C27"/>
    <w:rsid w:val="63897B81"/>
    <w:rsid w:val="63E0C13A"/>
    <w:rsid w:val="6403C902"/>
    <w:rsid w:val="649DC98E"/>
    <w:rsid w:val="64AF107B"/>
    <w:rsid w:val="64C3CA18"/>
    <w:rsid w:val="664AE0DC"/>
    <w:rsid w:val="6677D2D4"/>
    <w:rsid w:val="67B85480"/>
    <w:rsid w:val="67C2659C"/>
    <w:rsid w:val="67CB9575"/>
    <w:rsid w:val="67F396F1"/>
    <w:rsid w:val="689F2DCD"/>
    <w:rsid w:val="68E1F0B8"/>
    <w:rsid w:val="695F7478"/>
    <w:rsid w:val="69E1CDD6"/>
    <w:rsid w:val="6B1CA521"/>
    <w:rsid w:val="6B4779BD"/>
    <w:rsid w:val="6B5E112D"/>
    <w:rsid w:val="6BA96426"/>
    <w:rsid w:val="6C7F236F"/>
    <w:rsid w:val="6CF5AE29"/>
    <w:rsid w:val="6D163408"/>
    <w:rsid w:val="6D5683A9"/>
    <w:rsid w:val="6D84513B"/>
    <w:rsid w:val="6DCF1F50"/>
    <w:rsid w:val="6EDDE417"/>
    <w:rsid w:val="70D85E6E"/>
    <w:rsid w:val="713EA652"/>
    <w:rsid w:val="72860FBD"/>
    <w:rsid w:val="7331516A"/>
    <w:rsid w:val="73B6E89A"/>
    <w:rsid w:val="74658307"/>
    <w:rsid w:val="74A4F127"/>
    <w:rsid w:val="74DA3AFA"/>
    <w:rsid w:val="75585C91"/>
    <w:rsid w:val="756D6026"/>
    <w:rsid w:val="75E5E476"/>
    <w:rsid w:val="7676E939"/>
    <w:rsid w:val="7713924A"/>
    <w:rsid w:val="77330ABF"/>
    <w:rsid w:val="786CAA46"/>
    <w:rsid w:val="79686A33"/>
    <w:rsid w:val="79938F84"/>
    <w:rsid w:val="7A9121A2"/>
    <w:rsid w:val="7AA49F31"/>
    <w:rsid w:val="7C406F92"/>
    <w:rsid w:val="7C74FFEB"/>
    <w:rsid w:val="7D6863FC"/>
    <w:rsid w:val="7D6F5A8B"/>
    <w:rsid w:val="7D762869"/>
    <w:rsid w:val="7E3DF4C5"/>
    <w:rsid w:val="7F4D2E03"/>
    <w:rsid w:val="7F781054"/>
    <w:rsid w:val="7FA9B178"/>
    <w:rsid w:val="7FB5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B1FCC"/>
  <w15:chartTrackingRefBased/>
  <w15:docId w15:val="{0905DC75-8EB3-4F93-B8DD-68C8C02F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3EE"/>
  </w:style>
  <w:style w:type="paragraph" w:styleId="Nagwek1">
    <w:name w:val="heading 1"/>
    <w:basedOn w:val="Normalny"/>
    <w:next w:val="Normalny"/>
    <w:link w:val="Nagwek1Znak"/>
    <w:uiPriority w:val="9"/>
    <w:qFormat/>
    <w:rsid w:val="00907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7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7A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7A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7A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7A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7A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7A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7A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7A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7A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7A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7AC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7A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7A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7A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7A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7A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7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7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7A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7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7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7A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7A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7A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7A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7A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7AC1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B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B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B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B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B2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E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218"/>
  </w:style>
  <w:style w:type="paragraph" w:styleId="Stopka">
    <w:name w:val="footer"/>
    <w:basedOn w:val="Normalny"/>
    <w:link w:val="StopkaZnak"/>
    <w:uiPriority w:val="99"/>
    <w:unhideWhenUsed/>
    <w:rsid w:val="00FE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0019D-48D8-4B5F-B28A-C3EB7782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473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Bodzioch</dc:creator>
  <cp:keywords/>
  <dc:description/>
  <cp:lastModifiedBy>Mariusz Bodzioch</cp:lastModifiedBy>
  <cp:revision>119</cp:revision>
  <cp:lastPrinted>2024-06-04T09:26:00Z</cp:lastPrinted>
  <dcterms:created xsi:type="dcterms:W3CDTF">2024-04-09T15:17:00Z</dcterms:created>
  <dcterms:modified xsi:type="dcterms:W3CDTF">2024-06-04T10:43:00Z</dcterms:modified>
</cp:coreProperties>
</file>